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480C24" w14:textId="77777777" w:rsidR="00494A59" w:rsidRPr="009901E0" w:rsidRDefault="00AC0F88">
      <w:pPr>
        <w:rPr>
          <w:rFonts w:ascii="Bookman Old Style" w:hAnsi="Bookman Old Style" w:cs="Arial"/>
        </w:rPr>
      </w:pPr>
      <w:r>
        <w:rPr>
          <w:rFonts w:ascii="Bookman Old Style" w:hAnsi="Bookman Old Style" w:cs="Arial"/>
          <w:noProof/>
        </w:rPr>
        <w:drawing>
          <wp:inline distT="0" distB="0" distL="0" distR="0" wp14:anchorId="6D529208" wp14:editId="13B93133">
            <wp:extent cx="2222500" cy="660400"/>
            <wp:effectExtent l="0" t="0" r="6350" b="6350"/>
            <wp:docPr id="1" name="Image 1" descr="Logo_bassin_pompey_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bassin_pompey_de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22500" cy="660400"/>
                    </a:xfrm>
                    <a:prstGeom prst="rect">
                      <a:avLst/>
                    </a:prstGeom>
                    <a:noFill/>
                    <a:ln>
                      <a:noFill/>
                    </a:ln>
                  </pic:spPr>
                </pic:pic>
              </a:graphicData>
            </a:graphic>
          </wp:inline>
        </w:drawing>
      </w:r>
    </w:p>
    <w:p w14:paraId="6806B18B" w14:textId="77777777" w:rsidR="002A078C" w:rsidRDefault="002A078C">
      <w:pPr>
        <w:rPr>
          <w:rFonts w:ascii="Bookman Old Style" w:hAnsi="Bookman Old Style" w:cs="Arial"/>
        </w:rPr>
      </w:pPr>
    </w:p>
    <w:p w14:paraId="63D6140F" w14:textId="77777777" w:rsidR="00906E0F" w:rsidRPr="00813F42" w:rsidRDefault="00906E0F">
      <w:pPr>
        <w:rPr>
          <w:rFonts w:ascii="Bookman Old Style" w:hAnsi="Bookman Old Style" w:cs="Arial"/>
          <w:color w:val="76923C"/>
        </w:rPr>
      </w:pPr>
      <w:r w:rsidRPr="00813F42">
        <w:rPr>
          <w:rFonts w:ascii="Bookman Old Style" w:hAnsi="Bookman Old Style" w:cs="Arial"/>
        </w:rPr>
        <w:tab/>
      </w:r>
      <w:r w:rsidRPr="00813F42">
        <w:rPr>
          <w:rFonts w:ascii="Bookman Old Style" w:hAnsi="Bookman Old Style" w:cs="Arial"/>
          <w:color w:val="76923C"/>
        </w:rPr>
        <w:t>La COMMUNAUTE DE COMMUNES DU BASSIN DE POMPEY</w:t>
      </w:r>
    </w:p>
    <w:p w14:paraId="26CC793D" w14:textId="2E26EEBE" w:rsidR="00906E0F" w:rsidRPr="00813F42" w:rsidRDefault="00CB12FE" w:rsidP="00D82AA1">
      <w:pPr>
        <w:jc w:val="center"/>
        <w:rPr>
          <w:rFonts w:ascii="Bookman Old Style" w:hAnsi="Bookman Old Style" w:cs="Arial"/>
          <w:color w:val="76923C"/>
        </w:rPr>
      </w:pPr>
      <w:r w:rsidRPr="00813F42">
        <w:rPr>
          <w:rFonts w:ascii="Bookman Old Style" w:hAnsi="Bookman Old Style" w:cs="Arial"/>
          <w:color w:val="76923C"/>
        </w:rPr>
        <w:t xml:space="preserve">  </w:t>
      </w:r>
      <w:r w:rsidR="00906E0F" w:rsidRPr="00813F42">
        <w:rPr>
          <w:rFonts w:ascii="Bookman Old Style" w:hAnsi="Bookman Old Style" w:cs="Arial"/>
          <w:color w:val="76923C"/>
        </w:rPr>
        <w:t>(4</w:t>
      </w:r>
      <w:r w:rsidR="001D1019">
        <w:rPr>
          <w:rFonts w:ascii="Bookman Old Style" w:hAnsi="Bookman Old Style" w:cs="Arial"/>
          <w:color w:val="76923C"/>
        </w:rPr>
        <w:t>0</w:t>
      </w:r>
      <w:r w:rsidR="00906E0F" w:rsidRPr="00813F42">
        <w:rPr>
          <w:rFonts w:ascii="Bookman Old Style" w:hAnsi="Bookman Old Style" w:cs="Arial"/>
          <w:color w:val="76923C"/>
        </w:rPr>
        <w:t xml:space="preserve"> 000 </w:t>
      </w:r>
      <w:proofErr w:type="spellStart"/>
      <w:r w:rsidR="00906E0F" w:rsidRPr="00813F42">
        <w:rPr>
          <w:rFonts w:ascii="Bookman Old Style" w:hAnsi="Bookman Old Style" w:cs="Arial"/>
          <w:color w:val="76923C"/>
        </w:rPr>
        <w:t>hab</w:t>
      </w:r>
      <w:proofErr w:type="spellEnd"/>
      <w:r w:rsidR="00D82AA1" w:rsidRPr="00813F42">
        <w:rPr>
          <w:rFonts w:ascii="Bookman Old Style" w:hAnsi="Bookman Old Style" w:cs="Arial"/>
          <w:color w:val="76923C"/>
        </w:rPr>
        <w:t xml:space="preserve"> - 13 communes</w:t>
      </w:r>
      <w:r w:rsidR="00733D42">
        <w:rPr>
          <w:rFonts w:ascii="Bookman Old Style" w:hAnsi="Bookman Old Style" w:cs="Arial"/>
          <w:color w:val="76923C"/>
        </w:rPr>
        <w:t xml:space="preserve"> – à 5km de Nancy</w:t>
      </w:r>
      <w:r w:rsidR="00D82AA1" w:rsidRPr="00813F42">
        <w:rPr>
          <w:rFonts w:ascii="Bookman Old Style" w:hAnsi="Bookman Old Style" w:cs="Arial"/>
          <w:color w:val="76923C"/>
        </w:rPr>
        <w:t>)</w:t>
      </w:r>
    </w:p>
    <w:p w14:paraId="0D53E152" w14:textId="77777777" w:rsidR="003A3596" w:rsidRPr="008A7E44" w:rsidRDefault="003A3596">
      <w:pPr>
        <w:rPr>
          <w:rFonts w:ascii="Bookman Old Style" w:hAnsi="Bookman Old Style" w:cs="Arial"/>
          <w:sz w:val="16"/>
          <w:szCs w:val="16"/>
        </w:rPr>
      </w:pPr>
    </w:p>
    <w:p w14:paraId="65F7B731" w14:textId="77777777" w:rsidR="00906E0F" w:rsidRPr="00813F42" w:rsidRDefault="00906E0F" w:rsidP="008D32A4">
      <w:pPr>
        <w:jc w:val="center"/>
        <w:rPr>
          <w:rFonts w:ascii="Bookman Old Style" w:hAnsi="Bookman Old Style" w:cs="Arial"/>
          <w:b/>
          <w:sz w:val="32"/>
          <w:szCs w:val="32"/>
        </w:rPr>
      </w:pPr>
      <w:r w:rsidRPr="00813F42">
        <w:rPr>
          <w:rFonts w:ascii="Bookman Old Style" w:hAnsi="Bookman Old Style" w:cs="Arial"/>
          <w:b/>
          <w:sz w:val="32"/>
          <w:szCs w:val="32"/>
        </w:rPr>
        <w:t>RECRUTE</w:t>
      </w:r>
    </w:p>
    <w:p w14:paraId="6B3BB9AD" w14:textId="14207E6D" w:rsidR="006F6059" w:rsidRDefault="0092312A" w:rsidP="0092312A">
      <w:pPr>
        <w:jc w:val="center"/>
        <w:rPr>
          <w:rFonts w:ascii="Bookman Old Style" w:hAnsi="Bookman Old Style" w:cs="Arial"/>
          <w:b/>
        </w:rPr>
      </w:pPr>
      <w:r w:rsidRPr="0092312A">
        <w:rPr>
          <w:rFonts w:ascii="Bookman Old Style" w:hAnsi="Bookman Old Style" w:cs="Arial"/>
          <w:b/>
        </w:rPr>
        <w:t>a</w:t>
      </w:r>
      <w:r w:rsidR="0090491C" w:rsidRPr="0092312A">
        <w:rPr>
          <w:rFonts w:ascii="Bookman Old Style" w:hAnsi="Bookman Old Style" w:cs="Arial"/>
          <w:b/>
        </w:rPr>
        <w:t>u sein d</w:t>
      </w:r>
      <w:r w:rsidR="005622F3">
        <w:rPr>
          <w:rFonts w:ascii="Bookman Old Style" w:hAnsi="Bookman Old Style" w:cs="Arial"/>
          <w:b/>
        </w:rPr>
        <w:t xml:space="preserve">u pôle aménagement durable et transitions territoriales </w:t>
      </w:r>
    </w:p>
    <w:p w14:paraId="6D4F0ABF" w14:textId="0C0F71A8" w:rsidR="0049233D" w:rsidRDefault="00EB2FDE" w:rsidP="0092312A">
      <w:pPr>
        <w:pBdr>
          <w:top w:val="single" w:sz="4" w:space="0" w:color="auto"/>
          <w:left w:val="single" w:sz="4" w:space="4" w:color="auto"/>
          <w:bottom w:val="single" w:sz="4" w:space="1" w:color="auto"/>
          <w:right w:val="single" w:sz="4" w:space="4" w:color="auto"/>
        </w:pBdr>
        <w:jc w:val="center"/>
        <w:rPr>
          <w:rFonts w:ascii="Bookman Old Style" w:hAnsi="Bookman Old Style" w:cs="Arial"/>
          <w:b/>
          <w:sz w:val="32"/>
          <w:szCs w:val="32"/>
        </w:rPr>
      </w:pPr>
      <w:r>
        <w:rPr>
          <w:rFonts w:ascii="Bookman Old Style" w:hAnsi="Bookman Old Style" w:cs="Arial"/>
          <w:b/>
          <w:sz w:val="32"/>
          <w:szCs w:val="32"/>
        </w:rPr>
        <w:t xml:space="preserve">Un </w:t>
      </w:r>
      <w:r w:rsidR="00B63FD5">
        <w:rPr>
          <w:rFonts w:ascii="Bookman Old Style" w:hAnsi="Bookman Old Style" w:cs="Arial"/>
          <w:b/>
          <w:sz w:val="32"/>
          <w:szCs w:val="32"/>
        </w:rPr>
        <w:t>gestionnaire</w:t>
      </w:r>
      <w:r w:rsidR="007018F7">
        <w:rPr>
          <w:rFonts w:ascii="Bookman Old Style" w:hAnsi="Bookman Old Style" w:cs="Arial"/>
          <w:b/>
          <w:sz w:val="32"/>
          <w:szCs w:val="32"/>
        </w:rPr>
        <w:t xml:space="preserve"> Voirie – Ouvrages d’art </w:t>
      </w:r>
      <w:r w:rsidR="009901E0" w:rsidRPr="00813F42">
        <w:rPr>
          <w:rFonts w:ascii="Bookman Old Style" w:hAnsi="Bookman Old Style" w:cs="Arial"/>
          <w:b/>
          <w:sz w:val="32"/>
          <w:szCs w:val="32"/>
        </w:rPr>
        <w:t>h/f</w:t>
      </w:r>
    </w:p>
    <w:p w14:paraId="0C5C269E" w14:textId="77777777" w:rsidR="005F316D" w:rsidRPr="0049233D" w:rsidRDefault="009901E0" w:rsidP="009E7F1C">
      <w:pPr>
        <w:pBdr>
          <w:top w:val="single" w:sz="4" w:space="0" w:color="auto"/>
          <w:left w:val="single" w:sz="4" w:space="4" w:color="auto"/>
          <w:bottom w:val="single" w:sz="4" w:space="1" w:color="auto"/>
          <w:right w:val="single" w:sz="4" w:space="4" w:color="auto"/>
        </w:pBdr>
        <w:jc w:val="center"/>
        <w:rPr>
          <w:rFonts w:ascii="Bookman Old Style" w:hAnsi="Bookman Old Style" w:cs="Arial"/>
          <w:b/>
          <w:sz w:val="22"/>
          <w:szCs w:val="22"/>
        </w:rPr>
      </w:pPr>
      <w:r w:rsidRPr="0049233D">
        <w:rPr>
          <w:rFonts w:ascii="Bookman Old Style" w:hAnsi="Bookman Old Style" w:cs="Arial"/>
          <w:b/>
          <w:sz w:val="22"/>
          <w:szCs w:val="22"/>
        </w:rPr>
        <w:t>(</w:t>
      </w:r>
      <w:proofErr w:type="gramStart"/>
      <w:r w:rsidR="00813F42" w:rsidRPr="0049233D">
        <w:rPr>
          <w:rFonts w:ascii="Bookman Old Style" w:hAnsi="Bookman Old Style" w:cs="Arial"/>
          <w:b/>
          <w:sz w:val="22"/>
          <w:szCs w:val="22"/>
        </w:rPr>
        <w:t>cadre</w:t>
      </w:r>
      <w:proofErr w:type="gramEnd"/>
      <w:r w:rsidR="00813F42" w:rsidRPr="0049233D">
        <w:rPr>
          <w:rFonts w:ascii="Bookman Old Style" w:hAnsi="Bookman Old Style" w:cs="Arial"/>
          <w:b/>
          <w:sz w:val="22"/>
          <w:szCs w:val="22"/>
        </w:rPr>
        <w:t xml:space="preserve"> d’emplois des </w:t>
      </w:r>
      <w:r w:rsidR="00EB2FDE">
        <w:rPr>
          <w:rFonts w:ascii="Bookman Old Style" w:hAnsi="Bookman Old Style" w:cs="Arial"/>
          <w:b/>
          <w:sz w:val="22"/>
          <w:szCs w:val="22"/>
        </w:rPr>
        <w:t>technicien</w:t>
      </w:r>
      <w:r w:rsidR="0092312A">
        <w:rPr>
          <w:rFonts w:ascii="Bookman Old Style" w:hAnsi="Bookman Old Style" w:cs="Arial"/>
          <w:b/>
          <w:sz w:val="22"/>
          <w:szCs w:val="22"/>
        </w:rPr>
        <w:t>s</w:t>
      </w:r>
      <w:r w:rsidR="005D0DE3">
        <w:rPr>
          <w:rFonts w:ascii="Bookman Old Style" w:hAnsi="Bookman Old Style" w:cs="Arial"/>
          <w:b/>
          <w:sz w:val="22"/>
          <w:szCs w:val="22"/>
        </w:rPr>
        <w:t xml:space="preserve"> </w:t>
      </w:r>
      <w:r w:rsidR="0027198C" w:rsidRPr="0049233D">
        <w:rPr>
          <w:rFonts w:ascii="Bookman Old Style" w:hAnsi="Bookman Old Style" w:cs="Arial"/>
          <w:b/>
          <w:sz w:val="22"/>
          <w:szCs w:val="22"/>
        </w:rPr>
        <w:t xml:space="preserve"> </w:t>
      </w:r>
      <w:r w:rsidRPr="0049233D">
        <w:rPr>
          <w:rFonts w:ascii="Bookman Old Style" w:hAnsi="Bookman Old Style" w:cs="Arial"/>
          <w:b/>
          <w:sz w:val="22"/>
          <w:szCs w:val="22"/>
        </w:rPr>
        <w:t xml:space="preserve">- </w:t>
      </w:r>
      <w:r w:rsidR="00813F42" w:rsidRPr="0049233D">
        <w:rPr>
          <w:rFonts w:ascii="Bookman Old Style" w:hAnsi="Bookman Old Style" w:cs="Arial"/>
          <w:b/>
          <w:sz w:val="22"/>
          <w:szCs w:val="22"/>
        </w:rPr>
        <w:t>C</w:t>
      </w:r>
      <w:r w:rsidR="00C94076" w:rsidRPr="0049233D">
        <w:rPr>
          <w:rFonts w:ascii="Bookman Old Style" w:hAnsi="Bookman Old Style" w:cs="Arial"/>
          <w:b/>
          <w:sz w:val="22"/>
          <w:szCs w:val="22"/>
        </w:rPr>
        <w:t xml:space="preserve">atégorie </w:t>
      </w:r>
      <w:r w:rsidR="00EB2FDE">
        <w:rPr>
          <w:rFonts w:ascii="Bookman Old Style" w:hAnsi="Bookman Old Style" w:cs="Arial"/>
          <w:b/>
          <w:sz w:val="22"/>
          <w:szCs w:val="22"/>
        </w:rPr>
        <w:t>B</w:t>
      </w:r>
      <w:r w:rsidR="007E309D" w:rsidRPr="0049233D">
        <w:rPr>
          <w:rFonts w:ascii="Bookman Old Style" w:hAnsi="Bookman Old Style" w:cs="Arial"/>
          <w:b/>
          <w:sz w:val="22"/>
          <w:szCs w:val="22"/>
        </w:rPr>
        <w:t xml:space="preserve"> de la F</w:t>
      </w:r>
      <w:r w:rsidR="000F1219" w:rsidRPr="0049233D">
        <w:rPr>
          <w:rFonts w:ascii="Bookman Old Style" w:hAnsi="Bookman Old Style" w:cs="Arial"/>
          <w:b/>
          <w:sz w:val="22"/>
          <w:szCs w:val="22"/>
        </w:rPr>
        <w:t xml:space="preserve">onction </w:t>
      </w:r>
      <w:r w:rsidR="007E309D" w:rsidRPr="0049233D">
        <w:rPr>
          <w:rFonts w:ascii="Bookman Old Style" w:hAnsi="Bookman Old Style" w:cs="Arial"/>
          <w:b/>
          <w:sz w:val="22"/>
          <w:szCs w:val="22"/>
        </w:rPr>
        <w:t>P</w:t>
      </w:r>
      <w:r w:rsidR="000F1219" w:rsidRPr="0049233D">
        <w:rPr>
          <w:rFonts w:ascii="Bookman Old Style" w:hAnsi="Bookman Old Style" w:cs="Arial"/>
          <w:b/>
          <w:sz w:val="22"/>
          <w:szCs w:val="22"/>
        </w:rPr>
        <w:t>ublique</w:t>
      </w:r>
      <w:r w:rsidR="007E309D" w:rsidRPr="0049233D">
        <w:rPr>
          <w:rFonts w:ascii="Bookman Old Style" w:hAnsi="Bookman Old Style" w:cs="Arial"/>
          <w:b/>
          <w:sz w:val="22"/>
          <w:szCs w:val="22"/>
        </w:rPr>
        <w:t>)</w:t>
      </w:r>
    </w:p>
    <w:p w14:paraId="76577EA9" w14:textId="181CC524" w:rsidR="0092312A" w:rsidRPr="0058163D" w:rsidRDefault="00AD7C78" w:rsidP="00F17830">
      <w:pPr>
        <w:jc w:val="both"/>
        <w:rPr>
          <w:rFonts w:ascii="Bookman Old Style" w:hAnsi="Bookman Old Style" w:cs="Arial"/>
          <w:sz w:val="22"/>
          <w:szCs w:val="22"/>
        </w:rPr>
      </w:pPr>
      <w:bookmarkStart w:id="0" w:name="_Hlk160124074"/>
      <w:r>
        <w:rPr>
          <w:rFonts w:ascii="Bookman Old Style" w:hAnsi="Bookman Old Style" w:cs="Arial"/>
          <w:sz w:val="22"/>
        </w:rPr>
        <w:t xml:space="preserve">Avec un projet de territoire revu, une démarche QSE continue et un projet d’administration affichant les 13 valeurs et l’ambition collective des agents communautaires, le Bassin de Pompey maintient une dynamique de projets. </w:t>
      </w:r>
      <w:bookmarkEnd w:id="0"/>
      <w:r w:rsidR="00B63FD5">
        <w:rPr>
          <w:rFonts w:ascii="Bookman Old Style" w:hAnsi="Bookman Old Style" w:cs="Arial"/>
          <w:sz w:val="22"/>
          <w:szCs w:val="22"/>
        </w:rPr>
        <w:t>Afin</w:t>
      </w:r>
      <w:r w:rsidR="009A2CC7">
        <w:rPr>
          <w:rFonts w:ascii="Bookman Old Style" w:hAnsi="Bookman Old Style" w:cs="Arial"/>
          <w:sz w:val="22"/>
          <w:szCs w:val="22"/>
        </w:rPr>
        <w:t xml:space="preserve"> d’assurer la gestion patrimoniale</w:t>
      </w:r>
      <w:r w:rsidR="00B63FD5" w:rsidRPr="00B63FD5">
        <w:rPr>
          <w:rFonts w:ascii="Bookman Old Style" w:hAnsi="Bookman Old Style" w:cs="Arial"/>
          <w:sz w:val="22"/>
          <w:szCs w:val="22"/>
        </w:rPr>
        <w:t xml:space="preserve"> </w:t>
      </w:r>
      <w:r w:rsidR="00B63FD5">
        <w:rPr>
          <w:rFonts w:ascii="Bookman Old Style" w:hAnsi="Bookman Old Style" w:cs="Arial"/>
          <w:sz w:val="22"/>
          <w:szCs w:val="22"/>
        </w:rPr>
        <w:t>des 2</w:t>
      </w:r>
      <w:r w:rsidR="00B63FD5" w:rsidRPr="00AB2B71">
        <w:rPr>
          <w:rFonts w:ascii="Bookman Old Style" w:hAnsi="Bookman Old Style" w:cs="Arial"/>
          <w:sz w:val="22"/>
          <w:szCs w:val="22"/>
        </w:rPr>
        <w:t>00 kms</w:t>
      </w:r>
      <w:r w:rsidR="00B63FD5" w:rsidRPr="0058163D">
        <w:rPr>
          <w:rFonts w:ascii="Bookman Old Style" w:hAnsi="Bookman Old Style" w:cs="Arial"/>
          <w:sz w:val="22"/>
          <w:szCs w:val="22"/>
        </w:rPr>
        <w:t xml:space="preserve"> de voirie communautaire</w:t>
      </w:r>
      <w:r w:rsidR="00F17830">
        <w:rPr>
          <w:rFonts w:ascii="Bookman Old Style" w:hAnsi="Bookman Old Style" w:cs="Arial"/>
          <w:sz w:val="22"/>
          <w:szCs w:val="22"/>
        </w:rPr>
        <w:t>,</w:t>
      </w:r>
      <w:r w:rsidR="0092312A" w:rsidRPr="0058163D">
        <w:rPr>
          <w:rFonts w:ascii="Bookman Old Style" w:hAnsi="Bookman Old Style" w:cs="Arial"/>
          <w:sz w:val="22"/>
          <w:szCs w:val="22"/>
        </w:rPr>
        <w:t xml:space="preserve"> </w:t>
      </w:r>
      <w:r w:rsidR="009A2CC7">
        <w:rPr>
          <w:rFonts w:ascii="Bookman Old Style" w:hAnsi="Bookman Old Style" w:cs="Arial"/>
          <w:sz w:val="22"/>
          <w:szCs w:val="22"/>
        </w:rPr>
        <w:t xml:space="preserve">le Bassin de Pompey </w:t>
      </w:r>
      <w:r w:rsidR="00DA1748">
        <w:rPr>
          <w:rFonts w:ascii="Bookman Old Style" w:hAnsi="Bookman Old Style" w:cs="Arial"/>
          <w:sz w:val="22"/>
          <w:szCs w:val="22"/>
        </w:rPr>
        <w:t>recrute</w:t>
      </w:r>
      <w:r w:rsidR="007040FB">
        <w:rPr>
          <w:rFonts w:ascii="Bookman Old Style" w:hAnsi="Bookman Old Style" w:cs="Arial"/>
          <w:sz w:val="22"/>
          <w:szCs w:val="22"/>
        </w:rPr>
        <w:t xml:space="preserve"> un technicien </w:t>
      </w:r>
      <w:r w:rsidR="001D1019">
        <w:rPr>
          <w:rFonts w:ascii="Bookman Old Style" w:hAnsi="Bookman Old Style" w:cs="Arial"/>
          <w:sz w:val="22"/>
          <w:szCs w:val="22"/>
        </w:rPr>
        <w:t xml:space="preserve">chargé </w:t>
      </w:r>
      <w:r w:rsidR="007040FB">
        <w:rPr>
          <w:rFonts w:ascii="Bookman Old Style" w:hAnsi="Bookman Old Style" w:cs="Arial"/>
          <w:sz w:val="22"/>
          <w:szCs w:val="22"/>
        </w:rPr>
        <w:t>de mettre en œuvre les programmes d’entretien, de mise aux normes et de rénovation de la voirie et de</w:t>
      </w:r>
      <w:r w:rsidR="00B63FD5">
        <w:rPr>
          <w:rFonts w:ascii="Bookman Old Style" w:hAnsi="Bookman Old Style" w:cs="Arial"/>
          <w:sz w:val="22"/>
          <w:szCs w:val="22"/>
        </w:rPr>
        <w:t xml:space="preserve"> se</w:t>
      </w:r>
      <w:r w:rsidR="007040FB">
        <w:rPr>
          <w:rFonts w:ascii="Bookman Old Style" w:hAnsi="Bookman Old Style" w:cs="Arial"/>
          <w:sz w:val="22"/>
          <w:szCs w:val="22"/>
        </w:rPr>
        <w:t>s équipements.</w:t>
      </w:r>
    </w:p>
    <w:p w14:paraId="15A31C72" w14:textId="77777777" w:rsidR="0092312A" w:rsidRPr="0058163D" w:rsidRDefault="0092312A" w:rsidP="009E1E24">
      <w:pPr>
        <w:jc w:val="both"/>
        <w:rPr>
          <w:rFonts w:ascii="Bookman Old Style" w:hAnsi="Bookman Old Style" w:cs="Arial"/>
          <w:b/>
          <w:sz w:val="22"/>
          <w:szCs w:val="22"/>
          <w:u w:val="single"/>
        </w:rPr>
      </w:pPr>
    </w:p>
    <w:p w14:paraId="2D870F6A" w14:textId="2BE00492" w:rsidR="0022432E" w:rsidRPr="0058163D" w:rsidRDefault="005F316D" w:rsidP="000A76EB">
      <w:pPr>
        <w:jc w:val="both"/>
        <w:rPr>
          <w:rFonts w:ascii="Bookman Old Style" w:hAnsi="Bookman Old Style" w:cs="Arial"/>
          <w:b/>
          <w:sz w:val="22"/>
          <w:szCs w:val="22"/>
        </w:rPr>
      </w:pPr>
      <w:r w:rsidRPr="0058163D">
        <w:rPr>
          <w:rFonts w:ascii="Bookman Old Style" w:hAnsi="Bookman Old Style" w:cs="Arial"/>
          <w:b/>
          <w:sz w:val="22"/>
          <w:szCs w:val="22"/>
        </w:rPr>
        <w:t xml:space="preserve">Sous </w:t>
      </w:r>
      <w:r w:rsidR="00AF2350" w:rsidRPr="0058163D">
        <w:rPr>
          <w:rFonts w:ascii="Bookman Old Style" w:hAnsi="Bookman Old Style" w:cs="Arial"/>
          <w:b/>
          <w:sz w:val="22"/>
          <w:szCs w:val="22"/>
        </w:rPr>
        <w:t xml:space="preserve">la responsabilité </w:t>
      </w:r>
      <w:r w:rsidR="00E16221">
        <w:rPr>
          <w:rFonts w:ascii="Bookman Old Style" w:hAnsi="Bookman Old Style" w:cs="Arial"/>
          <w:b/>
          <w:sz w:val="22"/>
          <w:szCs w:val="22"/>
        </w:rPr>
        <w:t>d</w:t>
      </w:r>
      <w:r w:rsidR="005622F3">
        <w:rPr>
          <w:rFonts w:ascii="Bookman Old Style" w:hAnsi="Bookman Old Style" w:cs="Arial"/>
          <w:b/>
          <w:sz w:val="22"/>
          <w:szCs w:val="22"/>
        </w:rPr>
        <w:t>e</w:t>
      </w:r>
      <w:r w:rsidR="00DA1748">
        <w:rPr>
          <w:rFonts w:ascii="Bookman Old Style" w:hAnsi="Bookman Old Style" w:cs="Arial"/>
          <w:b/>
          <w:sz w:val="22"/>
          <w:szCs w:val="22"/>
        </w:rPr>
        <w:t xml:space="preserve"> </w:t>
      </w:r>
      <w:r w:rsidR="005622F3">
        <w:rPr>
          <w:rFonts w:ascii="Bookman Old Style" w:hAnsi="Bookman Old Style" w:cs="Arial"/>
          <w:b/>
          <w:sz w:val="22"/>
          <w:szCs w:val="22"/>
        </w:rPr>
        <w:t xml:space="preserve">la </w:t>
      </w:r>
      <w:r w:rsidR="00DA1748">
        <w:rPr>
          <w:rFonts w:ascii="Bookman Old Style" w:hAnsi="Bookman Old Style" w:cs="Arial"/>
          <w:b/>
          <w:sz w:val="22"/>
          <w:szCs w:val="22"/>
        </w:rPr>
        <w:t xml:space="preserve">responsable </w:t>
      </w:r>
      <w:r w:rsidR="005622F3">
        <w:rPr>
          <w:rFonts w:ascii="Bookman Old Style" w:hAnsi="Bookman Old Style" w:cs="Arial"/>
          <w:b/>
          <w:sz w:val="22"/>
          <w:szCs w:val="22"/>
        </w:rPr>
        <w:t>d</w:t>
      </w:r>
      <w:r w:rsidR="001D1019">
        <w:rPr>
          <w:rFonts w:ascii="Bookman Old Style" w:hAnsi="Bookman Old Style" w:cs="Arial"/>
          <w:b/>
          <w:sz w:val="22"/>
          <w:szCs w:val="22"/>
        </w:rPr>
        <w:t>u</w:t>
      </w:r>
      <w:r w:rsidR="005622F3">
        <w:rPr>
          <w:rFonts w:ascii="Bookman Old Style" w:hAnsi="Bookman Old Style" w:cs="Arial"/>
          <w:b/>
          <w:sz w:val="22"/>
          <w:szCs w:val="22"/>
        </w:rPr>
        <w:t xml:space="preserve"> service </w:t>
      </w:r>
      <w:r w:rsidR="007018F7">
        <w:rPr>
          <w:rFonts w:ascii="Bookman Old Style" w:hAnsi="Bookman Old Style" w:cs="Arial"/>
          <w:b/>
          <w:sz w:val="22"/>
          <w:szCs w:val="22"/>
        </w:rPr>
        <w:t>Voirie et Espace Public</w:t>
      </w:r>
      <w:r w:rsidR="00DE4B49" w:rsidRPr="0058163D">
        <w:rPr>
          <w:rFonts w:ascii="Bookman Old Style" w:hAnsi="Bookman Old Style" w:cs="Arial"/>
          <w:b/>
          <w:sz w:val="22"/>
          <w:szCs w:val="22"/>
        </w:rPr>
        <w:t>,</w:t>
      </w:r>
      <w:r w:rsidR="00302459" w:rsidRPr="0058163D">
        <w:rPr>
          <w:rFonts w:ascii="Bookman Old Style" w:hAnsi="Bookman Old Style" w:cs="Arial"/>
          <w:b/>
          <w:sz w:val="22"/>
          <w:szCs w:val="22"/>
        </w:rPr>
        <w:t xml:space="preserve"> </w:t>
      </w:r>
      <w:r w:rsidR="0092312A" w:rsidRPr="0058163D">
        <w:rPr>
          <w:rFonts w:ascii="Bookman Old Style" w:hAnsi="Bookman Old Style" w:cs="Arial"/>
          <w:b/>
          <w:sz w:val="22"/>
          <w:szCs w:val="22"/>
        </w:rPr>
        <w:t>v</w:t>
      </w:r>
      <w:r w:rsidR="0022432E" w:rsidRPr="0058163D">
        <w:rPr>
          <w:rFonts w:ascii="Bookman Old Style" w:hAnsi="Bookman Old Style" w:cs="Arial"/>
          <w:b/>
          <w:sz w:val="22"/>
          <w:szCs w:val="22"/>
        </w:rPr>
        <w:t xml:space="preserve">ous </w:t>
      </w:r>
      <w:r w:rsidR="0007078D" w:rsidRPr="0058163D">
        <w:rPr>
          <w:rFonts w:ascii="Bookman Old Style" w:hAnsi="Bookman Old Style" w:cs="Arial"/>
          <w:b/>
          <w:sz w:val="22"/>
          <w:szCs w:val="22"/>
        </w:rPr>
        <w:t>aurez pour mission</w:t>
      </w:r>
      <w:r w:rsidR="009901E0" w:rsidRPr="0058163D">
        <w:rPr>
          <w:rFonts w:ascii="Bookman Old Style" w:hAnsi="Bookman Old Style" w:cs="Arial"/>
          <w:b/>
          <w:sz w:val="22"/>
          <w:szCs w:val="22"/>
        </w:rPr>
        <w:t>s</w:t>
      </w:r>
      <w:r w:rsidR="0007078D" w:rsidRPr="0058163D">
        <w:rPr>
          <w:rFonts w:ascii="Bookman Old Style" w:hAnsi="Bookman Old Style" w:cs="Arial"/>
          <w:b/>
          <w:sz w:val="22"/>
          <w:szCs w:val="22"/>
        </w:rPr>
        <w:t xml:space="preserve"> de</w:t>
      </w:r>
      <w:r w:rsidR="0022432E" w:rsidRPr="0058163D">
        <w:rPr>
          <w:rFonts w:ascii="Bookman Old Style" w:hAnsi="Bookman Old Style" w:cs="Arial"/>
          <w:b/>
          <w:sz w:val="22"/>
          <w:szCs w:val="22"/>
        </w:rPr>
        <w:t> :</w:t>
      </w:r>
    </w:p>
    <w:p w14:paraId="5811156C" w14:textId="37927EE5" w:rsidR="003D0BF6" w:rsidRDefault="003D0BF6" w:rsidP="003D0BF6">
      <w:pPr>
        <w:pStyle w:val="Paragraphedeliste"/>
        <w:numPr>
          <w:ilvl w:val="0"/>
          <w:numId w:val="11"/>
        </w:numPr>
        <w:jc w:val="both"/>
        <w:rPr>
          <w:rFonts w:ascii="Bookman Old Style" w:hAnsi="Bookman Old Style"/>
          <w:sz w:val="22"/>
          <w:szCs w:val="22"/>
        </w:rPr>
      </w:pPr>
      <w:r w:rsidRPr="003D0BF6">
        <w:rPr>
          <w:rFonts w:ascii="Bookman Old Style" w:hAnsi="Bookman Old Style"/>
          <w:sz w:val="22"/>
          <w:szCs w:val="22"/>
        </w:rPr>
        <w:t xml:space="preserve">Participer à l’élaboration de programmes de maintenance </w:t>
      </w:r>
      <w:r w:rsidR="00B63FD5">
        <w:rPr>
          <w:rFonts w:ascii="Bookman Old Style" w:hAnsi="Bookman Old Style"/>
          <w:sz w:val="22"/>
          <w:szCs w:val="22"/>
        </w:rPr>
        <w:t>du</w:t>
      </w:r>
      <w:r w:rsidRPr="003D0BF6">
        <w:rPr>
          <w:rFonts w:ascii="Bookman Old Style" w:hAnsi="Bookman Old Style"/>
          <w:sz w:val="22"/>
          <w:szCs w:val="22"/>
        </w:rPr>
        <w:t xml:space="preserve"> patrimoine </w:t>
      </w:r>
      <w:r w:rsidR="00B63FD5">
        <w:rPr>
          <w:rFonts w:ascii="Bookman Old Style" w:hAnsi="Bookman Old Style"/>
          <w:sz w:val="22"/>
          <w:szCs w:val="22"/>
        </w:rPr>
        <w:t xml:space="preserve">de voirie </w:t>
      </w:r>
      <w:r w:rsidRPr="003D0BF6">
        <w:rPr>
          <w:rFonts w:ascii="Bookman Old Style" w:hAnsi="Bookman Old Style"/>
          <w:sz w:val="22"/>
          <w:szCs w:val="22"/>
        </w:rPr>
        <w:t>(</w:t>
      </w:r>
      <w:r w:rsidR="007018F7" w:rsidRPr="00B63FD5">
        <w:rPr>
          <w:rFonts w:ascii="Bookman Old Style" w:hAnsi="Bookman Old Style" w:cs="Arial"/>
          <w:sz w:val="22"/>
          <w:szCs w:val="22"/>
        </w:rPr>
        <w:t>chaussée</w:t>
      </w:r>
      <w:r w:rsidR="001D1019">
        <w:rPr>
          <w:rFonts w:ascii="Bookman Old Style" w:hAnsi="Bookman Old Style" w:cs="Arial"/>
          <w:sz w:val="22"/>
          <w:szCs w:val="22"/>
        </w:rPr>
        <w:t>s</w:t>
      </w:r>
      <w:r w:rsidR="007018F7" w:rsidRPr="00B63FD5">
        <w:rPr>
          <w:rFonts w:ascii="Bookman Old Style" w:hAnsi="Bookman Old Style" w:cs="Arial"/>
          <w:sz w:val="22"/>
          <w:szCs w:val="22"/>
        </w:rPr>
        <w:t>, trottoirs, signalisation verticale et horizontale, mobilier urbain, signalétique des zones d’activités</w:t>
      </w:r>
      <w:r w:rsidR="00B63FD5">
        <w:rPr>
          <w:rFonts w:ascii="Bookman Old Style" w:hAnsi="Bookman Old Style" w:cs="Arial"/>
          <w:sz w:val="22"/>
          <w:szCs w:val="22"/>
        </w:rPr>
        <w:t xml:space="preserve">) et </w:t>
      </w:r>
      <w:bookmarkStart w:id="1" w:name="_Hlk158741609"/>
      <w:r w:rsidR="007018F7" w:rsidRPr="00B63FD5">
        <w:rPr>
          <w:rFonts w:ascii="Bookman Old Style" w:hAnsi="Bookman Old Style" w:cs="Arial"/>
          <w:sz w:val="22"/>
          <w:szCs w:val="22"/>
        </w:rPr>
        <w:t>ouvrages d’art</w:t>
      </w:r>
      <w:bookmarkEnd w:id="1"/>
      <w:r w:rsidRPr="003D0BF6">
        <w:rPr>
          <w:rFonts w:ascii="Bookman Old Style" w:hAnsi="Bookman Old Style"/>
          <w:sz w:val="22"/>
          <w:szCs w:val="22"/>
        </w:rPr>
        <w:t xml:space="preserve"> dans le respect des documents cadres (plan de Gestion des Equipements) </w:t>
      </w:r>
    </w:p>
    <w:p w14:paraId="4C291038" w14:textId="77777777" w:rsidR="003D0BF6" w:rsidRDefault="003D0BF6" w:rsidP="00593984">
      <w:pPr>
        <w:pStyle w:val="Paragraphedeliste"/>
        <w:numPr>
          <w:ilvl w:val="0"/>
          <w:numId w:val="11"/>
        </w:numPr>
        <w:jc w:val="both"/>
        <w:rPr>
          <w:rFonts w:ascii="Bookman Old Style" w:hAnsi="Bookman Old Style"/>
          <w:sz w:val="22"/>
          <w:szCs w:val="22"/>
        </w:rPr>
      </w:pPr>
      <w:r w:rsidRPr="003D0BF6">
        <w:rPr>
          <w:rFonts w:ascii="Bookman Old Style" w:hAnsi="Bookman Old Style"/>
          <w:sz w:val="22"/>
          <w:szCs w:val="22"/>
        </w:rPr>
        <w:t>Mettre en œuvre et suivre techniquement et financièrement les programmes de maintenance, de réparation et de renouvellement des infrastructures routières suivant les orientations des plans de gestion</w:t>
      </w:r>
    </w:p>
    <w:p w14:paraId="5A772F30" w14:textId="009C387F" w:rsidR="003D0BF6" w:rsidRPr="004975F0" w:rsidRDefault="003D0BF6" w:rsidP="003D0BF6">
      <w:pPr>
        <w:pStyle w:val="Paragraphedeliste"/>
        <w:numPr>
          <w:ilvl w:val="0"/>
          <w:numId w:val="11"/>
        </w:numPr>
        <w:jc w:val="both"/>
        <w:rPr>
          <w:rFonts w:ascii="Bookman Old Style" w:hAnsi="Bookman Old Style"/>
          <w:sz w:val="22"/>
          <w:szCs w:val="22"/>
        </w:rPr>
      </w:pPr>
      <w:r w:rsidRPr="004975F0">
        <w:rPr>
          <w:rFonts w:ascii="Bookman Old Style" w:hAnsi="Bookman Old Style"/>
          <w:sz w:val="22"/>
          <w:szCs w:val="22"/>
        </w:rPr>
        <w:t xml:space="preserve">Elaborer </w:t>
      </w:r>
      <w:r w:rsidR="007018F7" w:rsidRPr="004975F0">
        <w:rPr>
          <w:rFonts w:ascii="Bookman Old Style" w:hAnsi="Bookman Old Style" w:cs="Arial"/>
          <w:sz w:val="22"/>
          <w:szCs w:val="22"/>
        </w:rPr>
        <w:t>les pièces des marchés en lien avec les activités du service</w:t>
      </w:r>
      <w:r w:rsidR="007018F7" w:rsidRPr="004975F0">
        <w:rPr>
          <w:rFonts w:ascii="Bookman Old Style" w:hAnsi="Bookman Old Style"/>
          <w:sz w:val="22"/>
          <w:szCs w:val="22"/>
        </w:rPr>
        <w:t xml:space="preserve">, notamment </w:t>
      </w:r>
      <w:r w:rsidRPr="004975F0">
        <w:rPr>
          <w:rFonts w:ascii="Bookman Old Style" w:hAnsi="Bookman Old Style"/>
          <w:sz w:val="22"/>
          <w:szCs w:val="22"/>
        </w:rPr>
        <w:t>des marchés de maintenance et d’entretien</w:t>
      </w:r>
    </w:p>
    <w:p w14:paraId="1CAA30AC" w14:textId="4C1C2E21" w:rsidR="004975F0" w:rsidRPr="004975F0" w:rsidRDefault="004975F0" w:rsidP="004975F0">
      <w:pPr>
        <w:pStyle w:val="Paragraphedeliste"/>
        <w:numPr>
          <w:ilvl w:val="0"/>
          <w:numId w:val="11"/>
        </w:numPr>
        <w:jc w:val="both"/>
        <w:rPr>
          <w:rFonts w:ascii="Bookman Old Style" w:hAnsi="Bookman Old Style"/>
        </w:rPr>
      </w:pPr>
      <w:r w:rsidRPr="004975F0">
        <w:rPr>
          <w:rFonts w:ascii="Bookman Old Style" w:hAnsi="Bookman Old Style"/>
          <w:sz w:val="22"/>
          <w:szCs w:val="22"/>
        </w:rPr>
        <w:t>Assurer la gestion de projets simples (études de sécurité routière</w:t>
      </w:r>
      <w:r>
        <w:rPr>
          <w:rFonts w:ascii="Bookman Old Style" w:hAnsi="Bookman Old Style"/>
          <w:sz w:val="22"/>
          <w:szCs w:val="22"/>
        </w:rPr>
        <w:t xml:space="preserve"> et d’</w:t>
      </w:r>
      <w:r w:rsidRPr="004975F0">
        <w:rPr>
          <w:rFonts w:ascii="Bookman Old Style" w:hAnsi="Bookman Old Style"/>
          <w:sz w:val="22"/>
          <w:szCs w:val="22"/>
        </w:rPr>
        <w:t>aménagement sécuritaire)</w:t>
      </w:r>
      <w:r w:rsidR="001D1019">
        <w:rPr>
          <w:rFonts w:ascii="Bookman Old Style" w:hAnsi="Bookman Old Style"/>
          <w:sz w:val="22"/>
          <w:szCs w:val="22"/>
        </w:rPr>
        <w:t xml:space="preserve">, avec </w:t>
      </w:r>
      <w:r w:rsidRPr="004975F0">
        <w:rPr>
          <w:rFonts w:ascii="Bookman Old Style" w:hAnsi="Bookman Old Style"/>
          <w:sz w:val="22"/>
          <w:szCs w:val="22"/>
        </w:rPr>
        <w:t>établissement de plans sous AutoCAD</w:t>
      </w:r>
    </w:p>
    <w:p w14:paraId="15992C79" w14:textId="65D1CC0A" w:rsidR="003D0BF6" w:rsidRDefault="003D0BF6" w:rsidP="003D0BF6">
      <w:pPr>
        <w:pStyle w:val="Paragraphedeliste"/>
        <w:numPr>
          <w:ilvl w:val="0"/>
          <w:numId w:val="11"/>
        </w:numPr>
        <w:jc w:val="both"/>
        <w:rPr>
          <w:rFonts w:ascii="Bookman Old Style" w:hAnsi="Bookman Old Style"/>
          <w:sz w:val="22"/>
          <w:szCs w:val="22"/>
        </w:rPr>
      </w:pPr>
      <w:r w:rsidRPr="003D0BF6">
        <w:rPr>
          <w:rFonts w:ascii="Bookman Old Style" w:hAnsi="Bookman Old Style"/>
          <w:sz w:val="22"/>
          <w:szCs w:val="22"/>
        </w:rPr>
        <w:t>Assurer la conservation de la voirie communautaire par le traitement technique des actes administratifs préalables aux interventions sur la voirie (DT</w:t>
      </w:r>
      <w:r w:rsidR="007018F7">
        <w:rPr>
          <w:rFonts w:ascii="Bookman Old Style" w:hAnsi="Bookman Old Style"/>
          <w:sz w:val="22"/>
          <w:szCs w:val="22"/>
        </w:rPr>
        <w:t>/</w:t>
      </w:r>
      <w:r w:rsidRPr="003D0BF6">
        <w:rPr>
          <w:rFonts w:ascii="Bookman Old Style" w:hAnsi="Bookman Old Style"/>
          <w:sz w:val="22"/>
          <w:szCs w:val="22"/>
        </w:rPr>
        <w:t xml:space="preserve">DICT, </w:t>
      </w:r>
      <w:r w:rsidR="00581C4D">
        <w:rPr>
          <w:rFonts w:ascii="Bookman Old Style" w:hAnsi="Bookman Old Style"/>
          <w:sz w:val="22"/>
          <w:szCs w:val="22"/>
        </w:rPr>
        <w:t>p</w:t>
      </w:r>
      <w:r w:rsidR="00581C4D" w:rsidRPr="003D0BF6">
        <w:rPr>
          <w:rFonts w:ascii="Bookman Old Style" w:hAnsi="Bookman Old Style"/>
          <w:sz w:val="22"/>
          <w:szCs w:val="22"/>
        </w:rPr>
        <w:t>ermission</w:t>
      </w:r>
      <w:r w:rsidR="00581C4D">
        <w:rPr>
          <w:rFonts w:ascii="Bookman Old Style" w:hAnsi="Bookman Old Style"/>
          <w:sz w:val="22"/>
          <w:szCs w:val="22"/>
        </w:rPr>
        <w:t>s</w:t>
      </w:r>
      <w:r w:rsidR="00581C4D" w:rsidRPr="003D0BF6">
        <w:rPr>
          <w:rFonts w:ascii="Bookman Old Style" w:hAnsi="Bookman Old Style"/>
          <w:sz w:val="22"/>
          <w:szCs w:val="22"/>
        </w:rPr>
        <w:t xml:space="preserve"> </w:t>
      </w:r>
      <w:r w:rsidRPr="003D0BF6">
        <w:rPr>
          <w:rFonts w:ascii="Bookman Old Style" w:hAnsi="Bookman Old Style"/>
          <w:sz w:val="22"/>
          <w:szCs w:val="22"/>
        </w:rPr>
        <w:t>de voirie, arrêtés…)</w:t>
      </w:r>
    </w:p>
    <w:p w14:paraId="459AC120" w14:textId="77777777" w:rsidR="00B63FD5" w:rsidRPr="00B63FD5" w:rsidRDefault="003D0BF6" w:rsidP="005720E9">
      <w:pPr>
        <w:pStyle w:val="Paragraphedeliste"/>
        <w:numPr>
          <w:ilvl w:val="0"/>
          <w:numId w:val="11"/>
        </w:numPr>
        <w:jc w:val="both"/>
        <w:rPr>
          <w:rFonts w:ascii="Bookman Old Style" w:hAnsi="Bookman Old Style" w:cs="Arial"/>
          <w:sz w:val="22"/>
          <w:szCs w:val="22"/>
        </w:rPr>
      </w:pPr>
      <w:r w:rsidRPr="00B63FD5">
        <w:rPr>
          <w:rFonts w:ascii="Bookman Old Style" w:hAnsi="Bookman Old Style"/>
          <w:sz w:val="22"/>
          <w:szCs w:val="22"/>
        </w:rPr>
        <w:t xml:space="preserve">Contrôler les travaux des tiers sur la voirie communautaire </w:t>
      </w:r>
    </w:p>
    <w:p w14:paraId="7B401527" w14:textId="633A1093" w:rsidR="003D0BF6" w:rsidRPr="00B63FD5" w:rsidRDefault="007018F7" w:rsidP="005720E9">
      <w:pPr>
        <w:pStyle w:val="Paragraphedeliste"/>
        <w:numPr>
          <w:ilvl w:val="0"/>
          <w:numId w:val="11"/>
        </w:numPr>
        <w:jc w:val="both"/>
        <w:rPr>
          <w:rFonts w:ascii="Bookman Old Style" w:hAnsi="Bookman Old Style" w:cs="Arial"/>
          <w:sz w:val="22"/>
          <w:szCs w:val="22"/>
        </w:rPr>
      </w:pPr>
      <w:r w:rsidRPr="00B63FD5">
        <w:rPr>
          <w:rFonts w:ascii="Bookman Old Style" w:hAnsi="Bookman Old Style" w:cs="Arial"/>
          <w:sz w:val="22"/>
          <w:szCs w:val="22"/>
        </w:rPr>
        <w:t>Participer à la mise à jour les données de gestion patrimoniale des infrastructures de voirie en lien avec le référent SIG du Bassin de Pompey</w:t>
      </w:r>
    </w:p>
    <w:p w14:paraId="0437AF95" w14:textId="77777777" w:rsidR="00F1414C" w:rsidRDefault="00F1414C" w:rsidP="000A76EB">
      <w:pPr>
        <w:jc w:val="both"/>
        <w:rPr>
          <w:rFonts w:ascii="Bookman Old Style" w:hAnsi="Bookman Old Style" w:cs="Arial"/>
          <w:sz w:val="22"/>
          <w:szCs w:val="22"/>
        </w:rPr>
      </w:pPr>
      <w:bookmarkStart w:id="2" w:name="_Hlk160124123"/>
    </w:p>
    <w:p w14:paraId="5E44EC3F" w14:textId="3BAA02BC" w:rsidR="000A76EB" w:rsidRPr="006F6039" w:rsidRDefault="000A76EB" w:rsidP="000A76EB">
      <w:pPr>
        <w:jc w:val="both"/>
        <w:rPr>
          <w:rFonts w:ascii="Bookman Old Style" w:hAnsi="Bookman Old Style" w:cs="Arial"/>
          <w:sz w:val="22"/>
          <w:szCs w:val="22"/>
        </w:rPr>
      </w:pPr>
      <w:r w:rsidRPr="006F6039">
        <w:rPr>
          <w:rFonts w:ascii="Bookman Old Style" w:hAnsi="Bookman Old Style" w:cs="Arial"/>
          <w:sz w:val="22"/>
          <w:szCs w:val="22"/>
        </w:rPr>
        <w:t>Vous assurerez ces missions dans un souci d’amélioration continue dans</w:t>
      </w:r>
      <w:r w:rsidR="00F17830">
        <w:rPr>
          <w:rFonts w:ascii="Bookman Old Style" w:hAnsi="Bookman Old Style" w:cs="Arial"/>
          <w:sz w:val="22"/>
          <w:szCs w:val="22"/>
        </w:rPr>
        <w:t xml:space="preserve"> le cadre de la certification Qualité, Sécurité et Environnement.</w:t>
      </w:r>
    </w:p>
    <w:bookmarkEnd w:id="2"/>
    <w:p w14:paraId="15280861" w14:textId="77777777" w:rsidR="00C216A2" w:rsidRDefault="00C216A2" w:rsidP="00CB1B0F">
      <w:pPr>
        <w:jc w:val="both"/>
        <w:rPr>
          <w:rFonts w:ascii="Bookman Old Style" w:hAnsi="Bookman Old Style" w:cs="Arial"/>
          <w:b/>
        </w:rPr>
      </w:pPr>
    </w:p>
    <w:p w14:paraId="3BD61C66" w14:textId="77777777" w:rsidR="00D5737D" w:rsidRPr="000A76EB" w:rsidRDefault="00906E0F">
      <w:pPr>
        <w:rPr>
          <w:rFonts w:ascii="Bookman Old Style" w:hAnsi="Bookman Old Style" w:cs="Arial"/>
          <w:b/>
          <w:u w:val="single"/>
        </w:rPr>
      </w:pPr>
      <w:r w:rsidRPr="000A76EB">
        <w:rPr>
          <w:rFonts w:ascii="Bookman Old Style" w:hAnsi="Bookman Old Style" w:cs="Arial"/>
          <w:b/>
          <w:u w:val="single"/>
        </w:rPr>
        <w:t>Profil :</w:t>
      </w:r>
    </w:p>
    <w:p w14:paraId="200C4082" w14:textId="405CF04D" w:rsidR="0049233D" w:rsidRPr="00B81BE6" w:rsidRDefault="00362A99" w:rsidP="0058163D">
      <w:pPr>
        <w:pStyle w:val="Paragraphedeliste"/>
        <w:numPr>
          <w:ilvl w:val="0"/>
          <w:numId w:val="13"/>
        </w:numPr>
        <w:jc w:val="both"/>
        <w:rPr>
          <w:rFonts w:ascii="Bookman Old Style" w:hAnsi="Bookman Old Style"/>
          <w:sz w:val="20"/>
          <w:szCs w:val="20"/>
        </w:rPr>
      </w:pPr>
      <w:r w:rsidRPr="00B81BE6">
        <w:rPr>
          <w:rFonts w:ascii="Bookman Old Style" w:hAnsi="Bookman Old Style"/>
          <w:sz w:val="20"/>
          <w:szCs w:val="20"/>
        </w:rPr>
        <w:t xml:space="preserve">Bac+2 minimum (BTS Génie </w:t>
      </w:r>
      <w:r w:rsidR="003D0BF6" w:rsidRPr="00B81BE6">
        <w:rPr>
          <w:rFonts w:ascii="Bookman Old Style" w:hAnsi="Bookman Old Style"/>
          <w:sz w:val="20"/>
          <w:szCs w:val="20"/>
        </w:rPr>
        <w:t>civil, …</w:t>
      </w:r>
      <w:r w:rsidRPr="00B81BE6">
        <w:rPr>
          <w:rFonts w:ascii="Bookman Old Style" w:hAnsi="Bookman Old Style"/>
          <w:sz w:val="20"/>
          <w:szCs w:val="20"/>
        </w:rPr>
        <w:t>)</w:t>
      </w:r>
      <w:r w:rsidR="0058163D" w:rsidRPr="00B81BE6">
        <w:rPr>
          <w:rFonts w:ascii="Bookman Old Style" w:hAnsi="Bookman Old Style"/>
          <w:sz w:val="20"/>
          <w:szCs w:val="20"/>
        </w:rPr>
        <w:t xml:space="preserve"> </w:t>
      </w:r>
    </w:p>
    <w:p w14:paraId="111391B2" w14:textId="1FAAD4C9" w:rsidR="00601300" w:rsidRPr="003D0BF6" w:rsidRDefault="00601300" w:rsidP="0058163D">
      <w:pPr>
        <w:pStyle w:val="Paragraphedeliste"/>
        <w:numPr>
          <w:ilvl w:val="0"/>
          <w:numId w:val="13"/>
        </w:numPr>
        <w:jc w:val="both"/>
        <w:rPr>
          <w:rFonts w:ascii="Bookman Old Style" w:hAnsi="Bookman Old Style"/>
          <w:sz w:val="20"/>
          <w:szCs w:val="20"/>
        </w:rPr>
      </w:pPr>
      <w:r w:rsidRPr="003D0BF6">
        <w:rPr>
          <w:rFonts w:ascii="Bookman Old Style" w:hAnsi="Bookman Old Style"/>
          <w:sz w:val="20"/>
          <w:szCs w:val="20"/>
        </w:rPr>
        <w:t>Expérience sur un poste similaire</w:t>
      </w:r>
      <w:r w:rsidR="003D0BF6" w:rsidRPr="003D0BF6">
        <w:rPr>
          <w:rFonts w:ascii="Bookman Old Style" w:hAnsi="Bookman Old Style"/>
          <w:sz w:val="20"/>
          <w:szCs w:val="20"/>
        </w:rPr>
        <w:t> exigée ou appréciée (3 ans)</w:t>
      </w:r>
      <w:r w:rsidRPr="003D0BF6">
        <w:rPr>
          <w:rFonts w:ascii="Bookman Old Style" w:hAnsi="Bookman Old Style"/>
          <w:sz w:val="20"/>
          <w:szCs w:val="20"/>
        </w:rPr>
        <w:t xml:space="preserve"> </w:t>
      </w:r>
    </w:p>
    <w:p w14:paraId="36C924AB" w14:textId="38F9BF5F" w:rsidR="0058163D" w:rsidRPr="00B81BE6" w:rsidRDefault="0058163D" w:rsidP="0058163D">
      <w:pPr>
        <w:pStyle w:val="Paragraphedeliste"/>
        <w:numPr>
          <w:ilvl w:val="0"/>
          <w:numId w:val="13"/>
        </w:numPr>
        <w:jc w:val="both"/>
        <w:rPr>
          <w:rFonts w:ascii="Bookman Old Style" w:hAnsi="Bookman Old Style"/>
          <w:sz w:val="20"/>
          <w:szCs w:val="20"/>
        </w:rPr>
      </w:pPr>
      <w:r w:rsidRPr="00B81BE6">
        <w:rPr>
          <w:rFonts w:ascii="Bookman Old Style" w:hAnsi="Bookman Old Style"/>
          <w:sz w:val="20"/>
          <w:szCs w:val="20"/>
        </w:rPr>
        <w:t>Maîtrise</w:t>
      </w:r>
      <w:r w:rsidR="00B63FD5">
        <w:rPr>
          <w:rFonts w:ascii="Bookman Old Style" w:hAnsi="Bookman Old Style"/>
          <w:sz w:val="20"/>
          <w:szCs w:val="20"/>
        </w:rPr>
        <w:t>r</w:t>
      </w:r>
      <w:r w:rsidRPr="00B81BE6">
        <w:rPr>
          <w:rFonts w:ascii="Bookman Old Style" w:hAnsi="Bookman Old Style"/>
          <w:sz w:val="20"/>
          <w:szCs w:val="20"/>
        </w:rPr>
        <w:t xml:space="preserve"> la réglementation en matière de voirie</w:t>
      </w:r>
      <w:r w:rsidR="003D0BF6">
        <w:rPr>
          <w:rFonts w:ascii="Bookman Old Style" w:hAnsi="Bookman Old Style"/>
          <w:sz w:val="20"/>
          <w:szCs w:val="20"/>
        </w:rPr>
        <w:t xml:space="preserve"> et de circulation et </w:t>
      </w:r>
      <w:r w:rsidRPr="00B81BE6">
        <w:rPr>
          <w:rFonts w:ascii="Bookman Old Style" w:hAnsi="Bookman Old Style"/>
          <w:sz w:val="20"/>
          <w:szCs w:val="20"/>
        </w:rPr>
        <w:t>connaître les techniques routières et de réseaux divers</w:t>
      </w:r>
    </w:p>
    <w:p w14:paraId="5D908724" w14:textId="35434D3E" w:rsidR="0058163D" w:rsidRDefault="0058163D" w:rsidP="0058163D">
      <w:pPr>
        <w:pStyle w:val="Paragraphedeliste"/>
        <w:numPr>
          <w:ilvl w:val="0"/>
          <w:numId w:val="13"/>
        </w:numPr>
        <w:jc w:val="both"/>
        <w:rPr>
          <w:rFonts w:ascii="Bookman Old Style" w:hAnsi="Bookman Old Style"/>
          <w:sz w:val="20"/>
          <w:szCs w:val="20"/>
        </w:rPr>
      </w:pPr>
      <w:r w:rsidRPr="00B81BE6">
        <w:rPr>
          <w:rFonts w:ascii="Bookman Old Style" w:hAnsi="Bookman Old Style"/>
          <w:sz w:val="20"/>
          <w:szCs w:val="20"/>
        </w:rPr>
        <w:t>Savoir élaborer des cahiers des charges techniques</w:t>
      </w:r>
      <w:r w:rsidR="00E16221" w:rsidRPr="00B81BE6">
        <w:rPr>
          <w:rFonts w:ascii="Bookman Old Style" w:hAnsi="Bookman Old Style"/>
          <w:sz w:val="20"/>
          <w:szCs w:val="20"/>
        </w:rPr>
        <w:t xml:space="preserve"> et s</w:t>
      </w:r>
      <w:r w:rsidRPr="00B81BE6">
        <w:rPr>
          <w:rFonts w:ascii="Bookman Old Style" w:hAnsi="Bookman Old Style"/>
          <w:sz w:val="20"/>
          <w:szCs w:val="20"/>
        </w:rPr>
        <w:t>avoir assurer le suivi opérationnel des chantiers</w:t>
      </w:r>
    </w:p>
    <w:p w14:paraId="71F72381" w14:textId="563E33A7" w:rsidR="007018F7" w:rsidRDefault="00B63FD5" w:rsidP="0058163D">
      <w:pPr>
        <w:pStyle w:val="Paragraphedeliste"/>
        <w:numPr>
          <w:ilvl w:val="0"/>
          <w:numId w:val="13"/>
        </w:numPr>
        <w:jc w:val="both"/>
        <w:rPr>
          <w:rFonts w:ascii="Bookman Old Style" w:hAnsi="Bookman Old Style"/>
          <w:sz w:val="20"/>
          <w:szCs w:val="20"/>
        </w:rPr>
      </w:pPr>
      <w:r>
        <w:rPr>
          <w:rFonts w:ascii="Bookman Old Style" w:hAnsi="Bookman Old Style"/>
          <w:sz w:val="20"/>
          <w:szCs w:val="20"/>
        </w:rPr>
        <w:t>Maîtrise</w:t>
      </w:r>
      <w:r w:rsidR="007018F7">
        <w:rPr>
          <w:rFonts w:ascii="Bookman Old Style" w:hAnsi="Bookman Old Style"/>
          <w:sz w:val="20"/>
          <w:szCs w:val="20"/>
        </w:rPr>
        <w:t xml:space="preserve"> des logiciels </w:t>
      </w:r>
      <w:r>
        <w:rPr>
          <w:rFonts w:ascii="Bookman Old Style" w:hAnsi="Bookman Old Style"/>
          <w:sz w:val="20"/>
          <w:szCs w:val="20"/>
        </w:rPr>
        <w:t xml:space="preserve">de CAO/DAO </w:t>
      </w:r>
      <w:r w:rsidR="007018F7">
        <w:rPr>
          <w:rFonts w:ascii="Bookman Old Style" w:hAnsi="Bookman Old Style"/>
          <w:sz w:val="20"/>
          <w:szCs w:val="20"/>
        </w:rPr>
        <w:t>(AutoCAD)</w:t>
      </w:r>
      <w:r>
        <w:rPr>
          <w:rFonts w:ascii="Bookman Old Style" w:hAnsi="Bookman Old Style"/>
          <w:sz w:val="20"/>
          <w:szCs w:val="20"/>
        </w:rPr>
        <w:t xml:space="preserve"> appréciée</w:t>
      </w:r>
    </w:p>
    <w:p w14:paraId="0186447F" w14:textId="77777777" w:rsidR="00B63FD5" w:rsidRDefault="00B63FD5" w:rsidP="00382C14">
      <w:pPr>
        <w:pStyle w:val="Paragraphedeliste"/>
        <w:numPr>
          <w:ilvl w:val="0"/>
          <w:numId w:val="13"/>
        </w:numPr>
        <w:jc w:val="both"/>
        <w:rPr>
          <w:rFonts w:ascii="Bookman Old Style" w:hAnsi="Bookman Old Style"/>
          <w:sz w:val="20"/>
          <w:szCs w:val="20"/>
        </w:rPr>
      </w:pPr>
      <w:r>
        <w:rPr>
          <w:rFonts w:ascii="Bookman Old Style" w:hAnsi="Bookman Old Style"/>
          <w:sz w:val="20"/>
          <w:szCs w:val="20"/>
        </w:rPr>
        <w:t>Habilitation</w:t>
      </w:r>
      <w:r w:rsidR="00382C14" w:rsidRPr="00B63FD5">
        <w:rPr>
          <w:rFonts w:ascii="Bookman Old Style" w:hAnsi="Bookman Old Style"/>
          <w:sz w:val="20"/>
          <w:szCs w:val="20"/>
        </w:rPr>
        <w:t> AIPR</w:t>
      </w:r>
      <w:r w:rsidR="00FD198C">
        <w:rPr>
          <w:rFonts w:ascii="Bookman Old Style" w:hAnsi="Bookman Old Style"/>
          <w:sz w:val="20"/>
          <w:szCs w:val="20"/>
        </w:rPr>
        <w:t xml:space="preserve"> souhaitée</w:t>
      </w:r>
    </w:p>
    <w:p w14:paraId="0AA4FCFA" w14:textId="77777777" w:rsidR="0058163D" w:rsidRPr="00B81BE6" w:rsidRDefault="0058163D" w:rsidP="0058163D">
      <w:pPr>
        <w:numPr>
          <w:ilvl w:val="0"/>
          <w:numId w:val="13"/>
        </w:numPr>
        <w:jc w:val="both"/>
        <w:rPr>
          <w:rFonts w:ascii="Bookman Old Style" w:hAnsi="Bookman Old Style" w:cs="Arial"/>
          <w:sz w:val="20"/>
          <w:szCs w:val="20"/>
        </w:rPr>
      </w:pPr>
      <w:bookmarkStart w:id="3" w:name="_Hlk160124262"/>
      <w:r w:rsidRPr="00B81BE6">
        <w:rPr>
          <w:rFonts w:ascii="Bookman Old Style" w:hAnsi="Bookman Old Style" w:cs="Arial"/>
          <w:sz w:val="20"/>
          <w:szCs w:val="20"/>
        </w:rPr>
        <w:t xml:space="preserve">Rigueur et aptitude à travailler en équipe et à favoriser le travail collaboratif. </w:t>
      </w:r>
    </w:p>
    <w:bookmarkEnd w:id="3"/>
    <w:p w14:paraId="7689AEF3" w14:textId="77777777" w:rsidR="00C216A2" w:rsidRPr="00CF4D13" w:rsidRDefault="00C216A2" w:rsidP="0049233D">
      <w:pPr>
        <w:ind w:left="720"/>
        <w:rPr>
          <w:rFonts w:ascii="Bookman Old Style" w:hAnsi="Bookman Old Style" w:cs="Arial"/>
          <w:b/>
          <w:sz w:val="22"/>
          <w:szCs w:val="22"/>
        </w:rPr>
      </w:pPr>
    </w:p>
    <w:p w14:paraId="1B099FF5" w14:textId="464665A1" w:rsidR="00E16221" w:rsidRDefault="00E16221" w:rsidP="00E16221">
      <w:pPr>
        <w:jc w:val="both"/>
        <w:rPr>
          <w:rFonts w:ascii="Bookman Old Style" w:hAnsi="Bookman Old Style" w:cs="Arial"/>
          <w:sz w:val="20"/>
          <w:szCs w:val="20"/>
        </w:rPr>
      </w:pPr>
      <w:bookmarkStart w:id="4" w:name="_Hlk160124295"/>
      <w:r>
        <w:rPr>
          <w:rFonts w:ascii="Bookman Old Style" w:hAnsi="Bookman Old Style" w:cs="Arial"/>
          <w:sz w:val="20"/>
          <w:szCs w:val="20"/>
        </w:rPr>
        <w:t xml:space="preserve">Avantages : </w:t>
      </w:r>
      <w:r w:rsidR="003D0BF6">
        <w:rPr>
          <w:rFonts w:ascii="Bookman Old Style" w:hAnsi="Bookman Old Style" w:cs="Arial"/>
          <w:sz w:val="20"/>
          <w:szCs w:val="20"/>
        </w:rPr>
        <w:t xml:space="preserve">25+2 jours de congés, 23 jours de RTT, </w:t>
      </w:r>
      <w:r>
        <w:rPr>
          <w:rFonts w:ascii="Bookman Old Style" w:hAnsi="Bookman Old Style" w:cs="Arial"/>
          <w:sz w:val="20"/>
          <w:szCs w:val="20"/>
        </w:rPr>
        <w:t>régime indemnitaire, horaires variables, participation employeur à la complémentaire santé, à la prévoyance, aux déplacements</w:t>
      </w:r>
      <w:r w:rsidR="003D0BF6">
        <w:rPr>
          <w:rFonts w:ascii="Bookman Old Style" w:hAnsi="Bookman Old Style" w:cs="Arial"/>
          <w:sz w:val="20"/>
          <w:szCs w:val="20"/>
        </w:rPr>
        <w:t xml:space="preserve"> domicile-travail (</w:t>
      </w:r>
      <w:r>
        <w:rPr>
          <w:rFonts w:ascii="Bookman Old Style" w:hAnsi="Bookman Old Style" w:cs="Arial"/>
          <w:sz w:val="20"/>
          <w:szCs w:val="20"/>
        </w:rPr>
        <w:t>transport en commun</w:t>
      </w:r>
      <w:r w:rsidR="00B81BE6">
        <w:rPr>
          <w:rFonts w:ascii="Bookman Old Style" w:hAnsi="Bookman Old Style" w:cs="Arial"/>
          <w:sz w:val="20"/>
          <w:szCs w:val="20"/>
        </w:rPr>
        <w:t xml:space="preserve">, covoiturage </w:t>
      </w:r>
      <w:r w:rsidR="003D0BF6">
        <w:rPr>
          <w:rFonts w:ascii="Bookman Old Style" w:hAnsi="Bookman Old Style" w:cs="Arial"/>
          <w:sz w:val="20"/>
          <w:szCs w:val="20"/>
        </w:rPr>
        <w:t xml:space="preserve">ou </w:t>
      </w:r>
      <w:r w:rsidR="00B81BE6">
        <w:rPr>
          <w:rFonts w:ascii="Bookman Old Style" w:hAnsi="Bookman Old Style" w:cs="Arial"/>
          <w:sz w:val="20"/>
          <w:szCs w:val="20"/>
        </w:rPr>
        <w:t>vélo</w:t>
      </w:r>
      <w:r w:rsidR="003D0BF6">
        <w:rPr>
          <w:rFonts w:ascii="Bookman Old Style" w:hAnsi="Bookman Old Style" w:cs="Arial"/>
          <w:sz w:val="20"/>
          <w:szCs w:val="20"/>
        </w:rPr>
        <w:t>)</w:t>
      </w:r>
      <w:r w:rsidR="00B81BE6">
        <w:rPr>
          <w:rFonts w:ascii="Bookman Old Style" w:hAnsi="Bookman Old Style" w:cs="Arial"/>
          <w:sz w:val="20"/>
          <w:szCs w:val="20"/>
        </w:rPr>
        <w:t xml:space="preserve">, </w:t>
      </w:r>
      <w:r>
        <w:rPr>
          <w:rFonts w:ascii="Bookman Old Style" w:hAnsi="Bookman Old Style" w:cs="Arial"/>
          <w:sz w:val="20"/>
          <w:szCs w:val="20"/>
        </w:rPr>
        <w:t>et aux frais de déjeuner, amicale du personnel</w:t>
      </w:r>
      <w:r w:rsidR="007F4D0F">
        <w:rPr>
          <w:rFonts w:ascii="Bookman Old Style" w:hAnsi="Bookman Old Style" w:cs="Arial"/>
          <w:sz w:val="20"/>
          <w:szCs w:val="20"/>
        </w:rPr>
        <w:t xml:space="preserve">, </w:t>
      </w:r>
      <w:r w:rsidR="003D0BF6">
        <w:rPr>
          <w:rFonts w:ascii="Bookman Old Style" w:hAnsi="Bookman Old Style" w:cs="Arial"/>
          <w:sz w:val="20"/>
          <w:szCs w:val="20"/>
        </w:rPr>
        <w:t xml:space="preserve">accès au </w:t>
      </w:r>
      <w:r w:rsidR="007F4D0F">
        <w:rPr>
          <w:rFonts w:ascii="Bookman Old Style" w:hAnsi="Bookman Old Style" w:cs="Arial"/>
          <w:sz w:val="20"/>
          <w:szCs w:val="20"/>
        </w:rPr>
        <w:t>télétravail</w:t>
      </w:r>
    </w:p>
    <w:bookmarkEnd w:id="4"/>
    <w:p w14:paraId="5B4A4142" w14:textId="77777777" w:rsidR="007F4D0F" w:rsidRDefault="007F4D0F" w:rsidP="00E16221">
      <w:pPr>
        <w:jc w:val="both"/>
        <w:rPr>
          <w:rFonts w:ascii="Bookman Old Style" w:hAnsi="Bookman Old Style" w:cs="Arial"/>
          <w:sz w:val="20"/>
          <w:szCs w:val="20"/>
        </w:rPr>
      </w:pPr>
    </w:p>
    <w:p w14:paraId="4AB67737" w14:textId="7012CF1A" w:rsidR="00906E0F" w:rsidRPr="00B81BE6" w:rsidRDefault="00906E0F" w:rsidP="00601300">
      <w:pPr>
        <w:jc w:val="both"/>
        <w:rPr>
          <w:rFonts w:ascii="Bookman Old Style" w:hAnsi="Bookman Old Style" w:cs="Arial"/>
          <w:bCs/>
          <w:sz w:val="20"/>
          <w:szCs w:val="20"/>
        </w:rPr>
      </w:pPr>
      <w:r w:rsidRPr="00CF4D13">
        <w:rPr>
          <w:rFonts w:ascii="Bookman Old Style" w:hAnsi="Bookman Old Style" w:cs="Arial"/>
          <w:b/>
          <w:sz w:val="22"/>
          <w:szCs w:val="22"/>
        </w:rPr>
        <w:lastRenderedPageBreak/>
        <w:t xml:space="preserve">Recrutement </w:t>
      </w:r>
      <w:r w:rsidR="009A2CC7">
        <w:rPr>
          <w:rFonts w:ascii="Bookman Old Style" w:hAnsi="Bookman Old Style" w:cs="Arial"/>
          <w:b/>
          <w:sz w:val="22"/>
          <w:szCs w:val="22"/>
        </w:rPr>
        <w:t xml:space="preserve">selon les conditions statutaires ou </w:t>
      </w:r>
      <w:r w:rsidR="00B34C22">
        <w:rPr>
          <w:rFonts w:ascii="Bookman Old Style" w:hAnsi="Bookman Old Style" w:cs="Arial"/>
          <w:b/>
          <w:sz w:val="22"/>
          <w:szCs w:val="22"/>
        </w:rPr>
        <w:t>par voie contractuelle</w:t>
      </w:r>
      <w:r w:rsidR="00545650">
        <w:rPr>
          <w:rFonts w:ascii="Bookman Old Style" w:hAnsi="Bookman Old Style" w:cs="Arial"/>
          <w:b/>
          <w:sz w:val="22"/>
          <w:szCs w:val="22"/>
        </w:rPr>
        <w:t>.</w:t>
      </w:r>
      <w:r w:rsidR="007F4D0F">
        <w:rPr>
          <w:rFonts w:ascii="Bookman Old Style" w:hAnsi="Bookman Old Style" w:cs="Arial"/>
          <w:b/>
          <w:sz w:val="22"/>
          <w:szCs w:val="22"/>
        </w:rPr>
        <w:t xml:space="preserve"> </w:t>
      </w:r>
      <w:r w:rsidRPr="00CF4D13">
        <w:rPr>
          <w:rFonts w:ascii="Bookman Old Style" w:hAnsi="Bookman Old Style" w:cs="Arial"/>
          <w:b/>
          <w:sz w:val="22"/>
          <w:szCs w:val="22"/>
        </w:rPr>
        <w:t xml:space="preserve">Merci d’adresser votre lettre </w:t>
      </w:r>
      <w:r w:rsidR="003F7B1B">
        <w:rPr>
          <w:rFonts w:ascii="Bookman Old Style" w:hAnsi="Bookman Old Style" w:cs="Arial"/>
          <w:b/>
          <w:sz w:val="22"/>
          <w:szCs w:val="22"/>
        </w:rPr>
        <w:t>de motivation</w:t>
      </w:r>
      <w:r w:rsidR="00395B8A">
        <w:rPr>
          <w:rFonts w:ascii="Bookman Old Style" w:hAnsi="Bookman Old Style" w:cs="Arial"/>
          <w:b/>
          <w:sz w:val="22"/>
          <w:szCs w:val="22"/>
        </w:rPr>
        <w:t xml:space="preserve"> et</w:t>
      </w:r>
      <w:r w:rsidRPr="00CF4D13">
        <w:rPr>
          <w:rFonts w:ascii="Bookman Old Style" w:hAnsi="Bookman Old Style" w:cs="Arial"/>
          <w:b/>
          <w:sz w:val="22"/>
          <w:szCs w:val="22"/>
        </w:rPr>
        <w:t xml:space="preserve"> </w:t>
      </w:r>
      <w:r w:rsidR="0037410D">
        <w:rPr>
          <w:rFonts w:ascii="Bookman Old Style" w:hAnsi="Bookman Old Style" w:cs="Arial"/>
          <w:b/>
          <w:sz w:val="22"/>
          <w:szCs w:val="22"/>
        </w:rPr>
        <w:t xml:space="preserve">votre </w:t>
      </w:r>
      <w:r w:rsidRPr="00CF4D13">
        <w:rPr>
          <w:rFonts w:ascii="Bookman Old Style" w:hAnsi="Bookman Old Style" w:cs="Arial"/>
          <w:b/>
          <w:sz w:val="22"/>
          <w:szCs w:val="22"/>
        </w:rPr>
        <w:t>C.V</w:t>
      </w:r>
      <w:r w:rsidR="00636C0D" w:rsidRPr="00CF4D13">
        <w:rPr>
          <w:rFonts w:ascii="Bookman Old Style" w:hAnsi="Bookman Old Style" w:cs="Arial"/>
          <w:b/>
          <w:sz w:val="22"/>
          <w:szCs w:val="22"/>
        </w:rPr>
        <w:t xml:space="preserve"> </w:t>
      </w:r>
      <w:r w:rsidR="00B81BE6">
        <w:rPr>
          <w:rFonts w:ascii="Bookman Old Style" w:hAnsi="Bookman Old Style" w:cs="Arial"/>
          <w:b/>
          <w:sz w:val="22"/>
          <w:szCs w:val="22"/>
        </w:rPr>
        <w:t>à</w:t>
      </w:r>
      <w:r w:rsidR="00D82AA1" w:rsidRPr="00CF4D13">
        <w:rPr>
          <w:rFonts w:ascii="Bookman Old Style" w:hAnsi="Bookman Old Style" w:cs="Arial"/>
          <w:b/>
          <w:sz w:val="22"/>
          <w:szCs w:val="22"/>
        </w:rPr>
        <w:t> :</w:t>
      </w:r>
      <w:r w:rsidR="00601300">
        <w:rPr>
          <w:rFonts w:ascii="Bookman Old Style" w:hAnsi="Bookman Old Style" w:cs="Arial"/>
          <w:b/>
          <w:sz w:val="22"/>
          <w:szCs w:val="22"/>
        </w:rPr>
        <w:tab/>
      </w:r>
      <w:r w:rsidR="00601300">
        <w:rPr>
          <w:rFonts w:ascii="Bookman Old Style" w:hAnsi="Bookman Old Style" w:cs="Arial"/>
          <w:b/>
          <w:sz w:val="22"/>
          <w:szCs w:val="22"/>
        </w:rPr>
        <w:tab/>
      </w:r>
      <w:r w:rsidR="00B81BE6">
        <w:rPr>
          <w:rFonts w:ascii="Bookman Old Style" w:hAnsi="Bookman Old Style" w:cs="Arial"/>
          <w:b/>
          <w:sz w:val="22"/>
          <w:szCs w:val="22"/>
        </w:rPr>
        <w:tab/>
      </w:r>
      <w:r w:rsidR="00B81BE6">
        <w:rPr>
          <w:rFonts w:ascii="Bookman Old Style" w:hAnsi="Bookman Old Style" w:cs="Arial"/>
          <w:b/>
          <w:sz w:val="22"/>
          <w:szCs w:val="22"/>
        </w:rPr>
        <w:tab/>
      </w:r>
      <w:r w:rsidR="00F1414C">
        <w:rPr>
          <w:rFonts w:ascii="Bookman Old Style" w:hAnsi="Bookman Old Style" w:cs="Arial"/>
          <w:b/>
          <w:sz w:val="22"/>
          <w:szCs w:val="22"/>
        </w:rPr>
        <w:tab/>
      </w:r>
      <w:r w:rsidR="00F1414C">
        <w:rPr>
          <w:rFonts w:ascii="Bookman Old Style" w:hAnsi="Bookman Old Style" w:cs="Arial"/>
          <w:b/>
          <w:sz w:val="22"/>
          <w:szCs w:val="22"/>
        </w:rPr>
        <w:tab/>
      </w:r>
      <w:bookmarkStart w:id="5" w:name="_Hlk160124459"/>
      <w:r w:rsidR="00F1414C">
        <w:rPr>
          <w:rFonts w:ascii="Bookman Old Style" w:hAnsi="Bookman Old Style" w:cs="Arial"/>
          <w:b/>
          <w:sz w:val="22"/>
          <w:szCs w:val="22"/>
        </w:rPr>
        <w:tab/>
      </w:r>
      <w:r w:rsidR="008D32A4" w:rsidRPr="00B81BE6">
        <w:rPr>
          <w:rFonts w:ascii="Bookman Old Style" w:hAnsi="Bookman Old Style" w:cs="Arial"/>
          <w:bCs/>
          <w:sz w:val="20"/>
          <w:szCs w:val="20"/>
        </w:rPr>
        <w:t xml:space="preserve">Monsieur le Président </w:t>
      </w:r>
    </w:p>
    <w:p w14:paraId="55084495" w14:textId="77777777" w:rsidR="008D32A4" w:rsidRPr="00B81BE6" w:rsidRDefault="008D32A4" w:rsidP="00906E0F">
      <w:pPr>
        <w:jc w:val="center"/>
        <w:rPr>
          <w:rFonts w:ascii="Bookman Old Style" w:hAnsi="Bookman Old Style" w:cs="Arial"/>
          <w:bCs/>
          <w:sz w:val="20"/>
          <w:szCs w:val="20"/>
        </w:rPr>
      </w:pPr>
      <w:r w:rsidRPr="00B81BE6">
        <w:rPr>
          <w:rFonts w:ascii="Bookman Old Style" w:hAnsi="Bookman Old Style" w:cs="Arial"/>
          <w:bCs/>
          <w:sz w:val="20"/>
          <w:szCs w:val="20"/>
        </w:rPr>
        <w:t>Communauté de Communes du Bassin de Pompey</w:t>
      </w:r>
    </w:p>
    <w:p w14:paraId="393BEC89" w14:textId="77777777" w:rsidR="0058163D" w:rsidRPr="00B81BE6" w:rsidRDefault="00C94076" w:rsidP="000F38F8">
      <w:pPr>
        <w:jc w:val="center"/>
        <w:rPr>
          <w:rFonts w:ascii="Bookman Old Style" w:hAnsi="Bookman Old Style" w:cs="Arial"/>
          <w:bCs/>
          <w:sz w:val="20"/>
          <w:szCs w:val="20"/>
        </w:rPr>
      </w:pPr>
      <w:r w:rsidRPr="00B81BE6">
        <w:rPr>
          <w:rFonts w:ascii="Bookman Old Style" w:hAnsi="Bookman Old Style" w:cs="Arial"/>
          <w:bCs/>
          <w:sz w:val="20"/>
          <w:szCs w:val="20"/>
        </w:rPr>
        <w:t>Rue des 4 éléments</w:t>
      </w:r>
      <w:r w:rsidR="00F507AE" w:rsidRPr="00B81BE6">
        <w:rPr>
          <w:rFonts w:ascii="Bookman Old Style" w:hAnsi="Bookman Old Style" w:cs="Arial"/>
          <w:bCs/>
          <w:sz w:val="20"/>
          <w:szCs w:val="20"/>
        </w:rPr>
        <w:t xml:space="preserve"> - BP 60</w:t>
      </w:r>
      <w:r w:rsidRPr="00B81BE6">
        <w:rPr>
          <w:rFonts w:ascii="Bookman Old Style" w:hAnsi="Bookman Old Style" w:cs="Arial"/>
          <w:bCs/>
          <w:sz w:val="20"/>
          <w:szCs w:val="20"/>
        </w:rPr>
        <w:t>008</w:t>
      </w:r>
    </w:p>
    <w:p w14:paraId="4AEE0688" w14:textId="77777777" w:rsidR="00257C85" w:rsidRPr="00B81BE6" w:rsidRDefault="008D32A4" w:rsidP="000F38F8">
      <w:pPr>
        <w:jc w:val="center"/>
        <w:rPr>
          <w:rFonts w:ascii="Bookman Old Style" w:hAnsi="Bookman Old Style" w:cs="Arial"/>
          <w:bCs/>
          <w:sz w:val="20"/>
          <w:szCs w:val="20"/>
        </w:rPr>
      </w:pPr>
      <w:r w:rsidRPr="00B81BE6">
        <w:rPr>
          <w:rFonts w:ascii="Bookman Old Style" w:hAnsi="Bookman Old Style" w:cs="Arial"/>
          <w:bCs/>
          <w:sz w:val="20"/>
          <w:szCs w:val="20"/>
        </w:rPr>
        <w:t>54</w:t>
      </w:r>
      <w:r w:rsidR="002C1A60" w:rsidRPr="00B81BE6">
        <w:rPr>
          <w:rFonts w:ascii="Bookman Old Style" w:hAnsi="Bookman Old Style" w:cs="Arial"/>
          <w:bCs/>
          <w:sz w:val="20"/>
          <w:szCs w:val="20"/>
        </w:rPr>
        <w:t>34</w:t>
      </w:r>
      <w:r w:rsidR="00C94076" w:rsidRPr="00B81BE6">
        <w:rPr>
          <w:rFonts w:ascii="Bookman Old Style" w:hAnsi="Bookman Old Style" w:cs="Arial"/>
          <w:bCs/>
          <w:sz w:val="20"/>
          <w:szCs w:val="20"/>
        </w:rPr>
        <w:t>0 POMPEY</w:t>
      </w:r>
    </w:p>
    <w:p w14:paraId="287D632E" w14:textId="77777777" w:rsidR="0090299E" w:rsidRPr="00B81BE6" w:rsidRDefault="0090299E" w:rsidP="00B461F7">
      <w:pPr>
        <w:jc w:val="center"/>
        <w:rPr>
          <w:rFonts w:ascii="Bookman Old Style" w:hAnsi="Bookman Old Style" w:cs="Arial"/>
          <w:bCs/>
          <w:sz w:val="20"/>
          <w:szCs w:val="20"/>
        </w:rPr>
      </w:pPr>
      <w:r w:rsidRPr="00B81BE6">
        <w:rPr>
          <w:rFonts w:ascii="Bookman Old Style" w:hAnsi="Bookman Old Style" w:cs="Arial"/>
          <w:bCs/>
          <w:sz w:val="20"/>
          <w:szCs w:val="20"/>
        </w:rPr>
        <w:t>Ou via le site Internet www.bassinpompey.fr</w:t>
      </w:r>
      <w:bookmarkStart w:id="6" w:name="_GoBack"/>
      <w:bookmarkEnd w:id="6"/>
      <w:r w:rsidRPr="00B81BE6">
        <w:rPr>
          <w:rFonts w:ascii="Bookman Old Style" w:hAnsi="Bookman Old Style" w:cs="Arial"/>
          <w:bCs/>
          <w:sz w:val="20"/>
          <w:szCs w:val="20"/>
        </w:rPr>
        <w:t>/offres-emploi</w:t>
      </w:r>
      <w:bookmarkEnd w:id="5"/>
    </w:p>
    <w:sectPr w:rsidR="0090299E" w:rsidRPr="00B81BE6" w:rsidSect="00FA2529">
      <w:pgSz w:w="11906" w:h="16838"/>
      <w:pgMar w:top="567" w:right="746" w:bottom="53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0.5pt;height:10.5pt" o:bullet="t">
        <v:imagedata r:id="rId1" o:title="BD14981_"/>
      </v:shape>
    </w:pict>
  </w:numPicBullet>
  <w:numPicBullet w:numPicBulletId="1">
    <w:pict>
      <v:shape id="_x0000_i1034" type="#_x0000_t75" style="width:9.75pt;height:9.75pt" o:bullet="t">
        <v:imagedata r:id="rId2" o:title="MC900059930[1]"/>
      </v:shape>
    </w:pict>
  </w:numPicBullet>
  <w:numPicBullet w:numPicBulletId="2">
    <w:pict>
      <v:shape id="_x0000_i1035" type="#_x0000_t75" style="width:10.5pt;height:10.5pt" o:bullet="t">
        <v:imagedata r:id="rId3" o:title="BD10253_"/>
        <o:lock v:ext="edit" cropping="t"/>
      </v:shape>
    </w:pict>
  </w:numPicBullet>
  <w:numPicBullet w:numPicBulletId="3">
    <w:pict>
      <v:shape id="_x0000_i1036" type="#_x0000_t75" style="width:9.75pt;height:9.75pt" o:bullet="t">
        <v:imagedata r:id="rId4" o:title="BD14831_"/>
      </v:shape>
    </w:pict>
  </w:numPicBullet>
  <w:numPicBullet w:numPicBulletId="4">
    <w:pict>
      <v:shape id="_x0000_i1037" type="#_x0000_t75" style="width:9.75pt;height:9.75pt" o:bullet="t">
        <v:imagedata r:id="rId5" o:title="MC900115836[1]"/>
      </v:shape>
    </w:pict>
  </w:numPicBullet>
  <w:abstractNum w:abstractNumId="0" w15:restartNumberingAfterBreak="0">
    <w:nsid w:val="11E10CD7"/>
    <w:multiLevelType w:val="hybridMultilevel"/>
    <w:tmpl w:val="8AF8D3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E4021B2"/>
    <w:multiLevelType w:val="hybridMultilevel"/>
    <w:tmpl w:val="245C3CFC"/>
    <w:lvl w:ilvl="0" w:tplc="040C0001">
      <w:start w:val="1"/>
      <w:numFmt w:val="bullet"/>
      <w:lvlText w:val=""/>
      <w:lvlJc w:val="left"/>
      <w:pPr>
        <w:tabs>
          <w:tab w:val="num" w:pos="644"/>
        </w:tabs>
        <w:ind w:left="644"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E6628D"/>
    <w:multiLevelType w:val="hybridMultilevel"/>
    <w:tmpl w:val="02A26406"/>
    <w:lvl w:ilvl="0" w:tplc="77183D5C">
      <w:start w:val="1"/>
      <w:numFmt w:val="bullet"/>
      <w:lvlText w:val=""/>
      <w:lvlPicBulletId w:val="0"/>
      <w:lvlJc w:val="left"/>
      <w:pPr>
        <w:tabs>
          <w:tab w:val="num" w:pos="1080"/>
        </w:tabs>
        <w:ind w:left="108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A91787"/>
    <w:multiLevelType w:val="hybridMultilevel"/>
    <w:tmpl w:val="233622FE"/>
    <w:lvl w:ilvl="0" w:tplc="ED50DBA6">
      <w:start w:val="1"/>
      <w:numFmt w:val="bullet"/>
      <w:lvlText w:val=""/>
      <w:lvlPicBulletId w:val="4"/>
      <w:lvlJc w:val="left"/>
      <w:pPr>
        <w:ind w:left="360" w:hanging="360"/>
      </w:pPr>
      <w:rPr>
        <w:rFonts w:ascii="Symbol" w:hAnsi="Symbol"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2C370845"/>
    <w:multiLevelType w:val="hybridMultilevel"/>
    <w:tmpl w:val="E7CC0BAC"/>
    <w:lvl w:ilvl="0" w:tplc="423671AA">
      <w:start w:val="1"/>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1972B2"/>
    <w:multiLevelType w:val="hybridMultilevel"/>
    <w:tmpl w:val="D57EC370"/>
    <w:lvl w:ilvl="0" w:tplc="93C8C5B0">
      <w:start w:val="1"/>
      <w:numFmt w:val="bullet"/>
      <w:lvlText w:val=""/>
      <w:lvlPicBulletId w:val="3"/>
      <w:lvlJc w:val="left"/>
      <w:pPr>
        <w:ind w:left="144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5262EDA"/>
    <w:multiLevelType w:val="hybridMultilevel"/>
    <w:tmpl w:val="42DA24C2"/>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BA71907"/>
    <w:multiLevelType w:val="hybridMultilevel"/>
    <w:tmpl w:val="6D4C9966"/>
    <w:lvl w:ilvl="0" w:tplc="93C8C5B0">
      <w:start w:val="1"/>
      <w:numFmt w:val="bullet"/>
      <w:lvlText w:val=""/>
      <w:lvlPicBulletId w:val="3"/>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C9D6DCB"/>
    <w:multiLevelType w:val="hybridMultilevel"/>
    <w:tmpl w:val="66AC58E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544F2A98"/>
    <w:multiLevelType w:val="hybridMultilevel"/>
    <w:tmpl w:val="661CD104"/>
    <w:lvl w:ilvl="0" w:tplc="40BE0B1C">
      <w:start w:val="1"/>
      <w:numFmt w:val="bullet"/>
      <w:lvlText w:val=""/>
      <w:lvlPicBulletId w:val="1"/>
      <w:lvlJc w:val="left"/>
      <w:pPr>
        <w:tabs>
          <w:tab w:val="num" w:pos="1080"/>
        </w:tabs>
        <w:ind w:left="108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E77836"/>
    <w:multiLevelType w:val="hybridMultilevel"/>
    <w:tmpl w:val="963E4156"/>
    <w:lvl w:ilvl="0" w:tplc="4AA4CE44">
      <w:start w:val="1"/>
      <w:numFmt w:val="bullet"/>
      <w:lvlText w:val="-"/>
      <w:lvlJc w:val="left"/>
      <w:pPr>
        <w:tabs>
          <w:tab w:val="num" w:pos="720"/>
        </w:tabs>
        <w:ind w:left="720" w:hanging="360"/>
      </w:pPr>
      <w:rPr>
        <w:rFonts w:ascii="Bookman Old Style" w:eastAsia="Times New Roman" w:hAnsi="Bookman Old Style"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6691A54"/>
    <w:multiLevelType w:val="hybridMultilevel"/>
    <w:tmpl w:val="7CF8CF08"/>
    <w:lvl w:ilvl="0" w:tplc="ED50DBA6">
      <w:start w:val="1"/>
      <w:numFmt w:val="bullet"/>
      <w:lvlText w:val=""/>
      <w:lvlPicBulletId w:val="4"/>
      <w:lvlJc w:val="left"/>
      <w:pPr>
        <w:ind w:left="180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F206439"/>
    <w:multiLevelType w:val="hybridMultilevel"/>
    <w:tmpl w:val="3F806370"/>
    <w:lvl w:ilvl="0" w:tplc="93C8C5B0">
      <w:start w:val="1"/>
      <w:numFmt w:val="bullet"/>
      <w:lvlText w:val=""/>
      <w:lvlPicBulletId w:val="3"/>
      <w:lvlJc w:val="left"/>
      <w:pPr>
        <w:ind w:left="800" w:hanging="360"/>
      </w:pPr>
      <w:rPr>
        <w:rFonts w:ascii="Symbol" w:hAnsi="Symbol" w:hint="default"/>
        <w:color w:val="auto"/>
      </w:rPr>
    </w:lvl>
    <w:lvl w:ilvl="1" w:tplc="040C0003" w:tentative="1">
      <w:start w:val="1"/>
      <w:numFmt w:val="bullet"/>
      <w:lvlText w:val="o"/>
      <w:lvlJc w:val="left"/>
      <w:pPr>
        <w:ind w:left="1520" w:hanging="360"/>
      </w:pPr>
      <w:rPr>
        <w:rFonts w:ascii="Courier New" w:hAnsi="Courier New" w:cs="Courier New" w:hint="default"/>
      </w:rPr>
    </w:lvl>
    <w:lvl w:ilvl="2" w:tplc="040C0005" w:tentative="1">
      <w:start w:val="1"/>
      <w:numFmt w:val="bullet"/>
      <w:lvlText w:val=""/>
      <w:lvlJc w:val="left"/>
      <w:pPr>
        <w:ind w:left="2240" w:hanging="360"/>
      </w:pPr>
      <w:rPr>
        <w:rFonts w:ascii="Wingdings" w:hAnsi="Wingdings" w:hint="default"/>
      </w:rPr>
    </w:lvl>
    <w:lvl w:ilvl="3" w:tplc="040C0001" w:tentative="1">
      <w:start w:val="1"/>
      <w:numFmt w:val="bullet"/>
      <w:lvlText w:val=""/>
      <w:lvlJc w:val="left"/>
      <w:pPr>
        <w:ind w:left="2960" w:hanging="360"/>
      </w:pPr>
      <w:rPr>
        <w:rFonts w:ascii="Symbol" w:hAnsi="Symbol" w:hint="default"/>
      </w:rPr>
    </w:lvl>
    <w:lvl w:ilvl="4" w:tplc="040C0003" w:tentative="1">
      <w:start w:val="1"/>
      <w:numFmt w:val="bullet"/>
      <w:lvlText w:val="o"/>
      <w:lvlJc w:val="left"/>
      <w:pPr>
        <w:ind w:left="3680" w:hanging="360"/>
      </w:pPr>
      <w:rPr>
        <w:rFonts w:ascii="Courier New" w:hAnsi="Courier New" w:cs="Courier New" w:hint="default"/>
      </w:rPr>
    </w:lvl>
    <w:lvl w:ilvl="5" w:tplc="040C0005" w:tentative="1">
      <w:start w:val="1"/>
      <w:numFmt w:val="bullet"/>
      <w:lvlText w:val=""/>
      <w:lvlJc w:val="left"/>
      <w:pPr>
        <w:ind w:left="4400" w:hanging="360"/>
      </w:pPr>
      <w:rPr>
        <w:rFonts w:ascii="Wingdings" w:hAnsi="Wingdings" w:hint="default"/>
      </w:rPr>
    </w:lvl>
    <w:lvl w:ilvl="6" w:tplc="040C0001" w:tentative="1">
      <w:start w:val="1"/>
      <w:numFmt w:val="bullet"/>
      <w:lvlText w:val=""/>
      <w:lvlJc w:val="left"/>
      <w:pPr>
        <w:ind w:left="5120" w:hanging="360"/>
      </w:pPr>
      <w:rPr>
        <w:rFonts w:ascii="Symbol" w:hAnsi="Symbol" w:hint="default"/>
      </w:rPr>
    </w:lvl>
    <w:lvl w:ilvl="7" w:tplc="040C0003" w:tentative="1">
      <w:start w:val="1"/>
      <w:numFmt w:val="bullet"/>
      <w:lvlText w:val="o"/>
      <w:lvlJc w:val="left"/>
      <w:pPr>
        <w:ind w:left="5840" w:hanging="360"/>
      </w:pPr>
      <w:rPr>
        <w:rFonts w:ascii="Courier New" w:hAnsi="Courier New" w:cs="Courier New" w:hint="default"/>
      </w:rPr>
    </w:lvl>
    <w:lvl w:ilvl="8" w:tplc="040C0005" w:tentative="1">
      <w:start w:val="1"/>
      <w:numFmt w:val="bullet"/>
      <w:lvlText w:val=""/>
      <w:lvlJc w:val="left"/>
      <w:pPr>
        <w:ind w:left="6560" w:hanging="360"/>
      </w:pPr>
      <w:rPr>
        <w:rFonts w:ascii="Wingdings" w:hAnsi="Wingdings" w:hint="default"/>
      </w:rPr>
    </w:lvl>
  </w:abstractNum>
  <w:abstractNum w:abstractNumId="13" w15:restartNumberingAfterBreak="0">
    <w:nsid w:val="7BDA28F4"/>
    <w:multiLevelType w:val="hybridMultilevel"/>
    <w:tmpl w:val="8D021D00"/>
    <w:lvl w:ilvl="0" w:tplc="47F032F0">
      <w:start w:val="1"/>
      <w:numFmt w:val="bullet"/>
      <w:lvlText w:val=""/>
      <w:lvlPicBulletId w:val="2"/>
      <w:lvlJc w:val="left"/>
      <w:pPr>
        <w:ind w:left="180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F41248B"/>
    <w:multiLevelType w:val="hybridMultilevel"/>
    <w:tmpl w:val="68C60052"/>
    <w:lvl w:ilvl="0" w:tplc="47F032F0">
      <w:start w:val="1"/>
      <w:numFmt w:val="bullet"/>
      <w:lvlText w:val=""/>
      <w:lvlPicBulletId w:val="2"/>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9"/>
  </w:num>
  <w:num w:numId="7">
    <w:abstractNumId w:val="0"/>
  </w:num>
  <w:num w:numId="8">
    <w:abstractNumId w:val="13"/>
  </w:num>
  <w:num w:numId="9">
    <w:abstractNumId w:val="14"/>
  </w:num>
  <w:num w:numId="10">
    <w:abstractNumId w:val="5"/>
  </w:num>
  <w:num w:numId="11">
    <w:abstractNumId w:val="7"/>
  </w:num>
  <w:num w:numId="12">
    <w:abstractNumId w:val="11"/>
  </w:num>
  <w:num w:numId="13">
    <w:abstractNumId w:val="3"/>
  </w:num>
  <w:num w:numId="14">
    <w:abstractNumId w:val="12"/>
  </w:num>
  <w:num w:numId="15">
    <w:abstractNumId w:val="1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B1B"/>
    <w:rsid w:val="00024FF2"/>
    <w:rsid w:val="0004162E"/>
    <w:rsid w:val="0004378B"/>
    <w:rsid w:val="0007078D"/>
    <w:rsid w:val="000A76EB"/>
    <w:rsid w:val="000C263A"/>
    <w:rsid w:val="000D33B5"/>
    <w:rsid w:val="000E3D55"/>
    <w:rsid w:val="000E3E74"/>
    <w:rsid w:val="000F1219"/>
    <w:rsid w:val="000F38F8"/>
    <w:rsid w:val="0012399B"/>
    <w:rsid w:val="00133273"/>
    <w:rsid w:val="001538A7"/>
    <w:rsid w:val="00175EC4"/>
    <w:rsid w:val="001A6E3F"/>
    <w:rsid w:val="001D1019"/>
    <w:rsid w:val="001D155C"/>
    <w:rsid w:val="001D5628"/>
    <w:rsid w:val="001F2E40"/>
    <w:rsid w:val="002123BE"/>
    <w:rsid w:val="0022432E"/>
    <w:rsid w:val="00227862"/>
    <w:rsid w:val="00257C85"/>
    <w:rsid w:val="0027198C"/>
    <w:rsid w:val="002809DC"/>
    <w:rsid w:val="002A078C"/>
    <w:rsid w:val="002A5279"/>
    <w:rsid w:val="002A5416"/>
    <w:rsid w:val="002B187F"/>
    <w:rsid w:val="002C1A60"/>
    <w:rsid w:val="002C78E9"/>
    <w:rsid w:val="002D606D"/>
    <w:rsid w:val="002F20B3"/>
    <w:rsid w:val="002F77AF"/>
    <w:rsid w:val="003006DF"/>
    <w:rsid w:val="00302459"/>
    <w:rsid w:val="0031257D"/>
    <w:rsid w:val="00314EDA"/>
    <w:rsid w:val="00353B72"/>
    <w:rsid w:val="00362A99"/>
    <w:rsid w:val="00372C96"/>
    <w:rsid w:val="0037410D"/>
    <w:rsid w:val="00382C14"/>
    <w:rsid w:val="00387E78"/>
    <w:rsid w:val="00395B8A"/>
    <w:rsid w:val="003A3596"/>
    <w:rsid w:val="003B5218"/>
    <w:rsid w:val="003B6B75"/>
    <w:rsid w:val="003C4098"/>
    <w:rsid w:val="003D0727"/>
    <w:rsid w:val="003D0BF6"/>
    <w:rsid w:val="003F18F1"/>
    <w:rsid w:val="003F7B1B"/>
    <w:rsid w:val="00417814"/>
    <w:rsid w:val="00480B1B"/>
    <w:rsid w:val="0049233D"/>
    <w:rsid w:val="00494A59"/>
    <w:rsid w:val="004975F0"/>
    <w:rsid w:val="004C302B"/>
    <w:rsid w:val="005038B7"/>
    <w:rsid w:val="00530917"/>
    <w:rsid w:val="00545650"/>
    <w:rsid w:val="005514A2"/>
    <w:rsid w:val="005622F3"/>
    <w:rsid w:val="0058163D"/>
    <w:rsid w:val="00581C4D"/>
    <w:rsid w:val="005B6F3B"/>
    <w:rsid w:val="005D0DE3"/>
    <w:rsid w:val="005E3AF7"/>
    <w:rsid w:val="005F316D"/>
    <w:rsid w:val="00601300"/>
    <w:rsid w:val="00613FCC"/>
    <w:rsid w:val="00636C0D"/>
    <w:rsid w:val="0064141B"/>
    <w:rsid w:val="00664693"/>
    <w:rsid w:val="00680094"/>
    <w:rsid w:val="00681764"/>
    <w:rsid w:val="00695374"/>
    <w:rsid w:val="006F6039"/>
    <w:rsid w:val="006F6059"/>
    <w:rsid w:val="007018F7"/>
    <w:rsid w:val="007040FB"/>
    <w:rsid w:val="00711D33"/>
    <w:rsid w:val="00733D42"/>
    <w:rsid w:val="007344FE"/>
    <w:rsid w:val="00751A21"/>
    <w:rsid w:val="00763EEF"/>
    <w:rsid w:val="00767784"/>
    <w:rsid w:val="00785F0B"/>
    <w:rsid w:val="007B1079"/>
    <w:rsid w:val="007B398C"/>
    <w:rsid w:val="007E309D"/>
    <w:rsid w:val="007F4D0F"/>
    <w:rsid w:val="007F7BC6"/>
    <w:rsid w:val="00804A7B"/>
    <w:rsid w:val="0080529C"/>
    <w:rsid w:val="00813F42"/>
    <w:rsid w:val="0082633B"/>
    <w:rsid w:val="00827AD5"/>
    <w:rsid w:val="00842764"/>
    <w:rsid w:val="00847E04"/>
    <w:rsid w:val="00892D3E"/>
    <w:rsid w:val="008A32D5"/>
    <w:rsid w:val="008A67F2"/>
    <w:rsid w:val="008A7E44"/>
    <w:rsid w:val="008D136F"/>
    <w:rsid w:val="008D32A4"/>
    <w:rsid w:val="008E195A"/>
    <w:rsid w:val="0090299E"/>
    <w:rsid w:val="0090491C"/>
    <w:rsid w:val="00906E0F"/>
    <w:rsid w:val="009075B1"/>
    <w:rsid w:val="009117BD"/>
    <w:rsid w:val="009161AB"/>
    <w:rsid w:val="0092312A"/>
    <w:rsid w:val="0093627C"/>
    <w:rsid w:val="00937A18"/>
    <w:rsid w:val="00941BE1"/>
    <w:rsid w:val="009901E0"/>
    <w:rsid w:val="0099785A"/>
    <w:rsid w:val="009A2CC7"/>
    <w:rsid w:val="009D374E"/>
    <w:rsid w:val="009D3DD8"/>
    <w:rsid w:val="009D7EEF"/>
    <w:rsid w:val="009E1E24"/>
    <w:rsid w:val="009E7F1C"/>
    <w:rsid w:val="00A032E1"/>
    <w:rsid w:val="00A1128A"/>
    <w:rsid w:val="00A43156"/>
    <w:rsid w:val="00A54954"/>
    <w:rsid w:val="00AA6718"/>
    <w:rsid w:val="00AB2B71"/>
    <w:rsid w:val="00AC0F88"/>
    <w:rsid w:val="00AD7C78"/>
    <w:rsid w:val="00AF2350"/>
    <w:rsid w:val="00AF4ABC"/>
    <w:rsid w:val="00B0155B"/>
    <w:rsid w:val="00B13C5E"/>
    <w:rsid w:val="00B34C22"/>
    <w:rsid w:val="00B461F7"/>
    <w:rsid w:val="00B61E6A"/>
    <w:rsid w:val="00B63FD5"/>
    <w:rsid w:val="00B6720C"/>
    <w:rsid w:val="00B81BE6"/>
    <w:rsid w:val="00BA0267"/>
    <w:rsid w:val="00BB5C1D"/>
    <w:rsid w:val="00BB655A"/>
    <w:rsid w:val="00C20DF5"/>
    <w:rsid w:val="00C216A2"/>
    <w:rsid w:val="00C40498"/>
    <w:rsid w:val="00C56B9A"/>
    <w:rsid w:val="00C9358F"/>
    <w:rsid w:val="00C94076"/>
    <w:rsid w:val="00CA0737"/>
    <w:rsid w:val="00CA1138"/>
    <w:rsid w:val="00CB12FE"/>
    <w:rsid w:val="00CB1B0F"/>
    <w:rsid w:val="00CF4D13"/>
    <w:rsid w:val="00D26E63"/>
    <w:rsid w:val="00D443AC"/>
    <w:rsid w:val="00D5737D"/>
    <w:rsid w:val="00D6604A"/>
    <w:rsid w:val="00D82AA1"/>
    <w:rsid w:val="00D842AF"/>
    <w:rsid w:val="00D94FC9"/>
    <w:rsid w:val="00DA1748"/>
    <w:rsid w:val="00DA785B"/>
    <w:rsid w:val="00DB24EA"/>
    <w:rsid w:val="00DD7432"/>
    <w:rsid w:val="00DE4B49"/>
    <w:rsid w:val="00DF5A16"/>
    <w:rsid w:val="00DF6AB8"/>
    <w:rsid w:val="00E1018B"/>
    <w:rsid w:val="00E16221"/>
    <w:rsid w:val="00E42B34"/>
    <w:rsid w:val="00E46DE7"/>
    <w:rsid w:val="00E64ABE"/>
    <w:rsid w:val="00E84F9B"/>
    <w:rsid w:val="00EB2FDE"/>
    <w:rsid w:val="00EC040E"/>
    <w:rsid w:val="00ED055F"/>
    <w:rsid w:val="00EF4058"/>
    <w:rsid w:val="00F01237"/>
    <w:rsid w:val="00F1414C"/>
    <w:rsid w:val="00F17830"/>
    <w:rsid w:val="00F507AE"/>
    <w:rsid w:val="00F90E67"/>
    <w:rsid w:val="00FA2529"/>
    <w:rsid w:val="00FA2D67"/>
    <w:rsid w:val="00FD13B2"/>
    <w:rsid w:val="00FD198C"/>
    <w:rsid w:val="00FE5F9D"/>
    <w:rsid w:val="00FF41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4:docId w14:val="3A8B6F3E"/>
  <w15:docId w15:val="{F1CB6ECE-DB80-42FC-A033-EC3004AE3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Titre1">
    <w:name w:val="heading 1"/>
    <w:basedOn w:val="Normal"/>
    <w:next w:val="Normal"/>
    <w:qFormat/>
    <w:pPr>
      <w:keepNext/>
      <w:jc w:val="center"/>
      <w:outlineLvl w:val="0"/>
    </w:pPr>
    <w:rPr>
      <w:rFonts w:ascii="Bookman Old Style" w:hAnsi="Bookman Old Style"/>
      <w:b/>
      <w:bCs/>
      <w:sz w:val="28"/>
      <w:bdr w:val="single" w:sz="4" w:space="0" w:color="auto"/>
    </w:rPr>
  </w:style>
  <w:style w:type="paragraph" w:styleId="Titre2">
    <w:name w:val="heading 2"/>
    <w:basedOn w:val="Normal"/>
    <w:next w:val="Normal"/>
    <w:qFormat/>
    <w:pPr>
      <w:keepNext/>
      <w:jc w:val="center"/>
      <w:outlineLvl w:val="1"/>
    </w:pPr>
    <w:rPr>
      <w:rFonts w:ascii="Bookman Old Style" w:hAnsi="Bookman Old Style"/>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9233D"/>
    <w:rPr>
      <w:rFonts w:ascii="Tahoma" w:hAnsi="Tahoma" w:cs="Tahoma"/>
      <w:sz w:val="16"/>
      <w:szCs w:val="16"/>
    </w:rPr>
  </w:style>
  <w:style w:type="character" w:customStyle="1" w:styleId="TextedebullesCar">
    <w:name w:val="Texte de bulles Car"/>
    <w:basedOn w:val="Policepardfaut"/>
    <w:link w:val="Textedebulles"/>
    <w:uiPriority w:val="99"/>
    <w:semiHidden/>
    <w:rsid w:val="0049233D"/>
    <w:rPr>
      <w:rFonts w:ascii="Tahoma" w:hAnsi="Tahoma" w:cs="Tahoma"/>
      <w:sz w:val="16"/>
      <w:szCs w:val="16"/>
    </w:rPr>
  </w:style>
  <w:style w:type="paragraph" w:styleId="Paragraphedeliste">
    <w:name w:val="List Paragraph"/>
    <w:aliases w:val="Paragraphe,texte de base,List Paragraph,Normal bullet 2,Titre 1 Car1,armelle Car,Tab n1,Paragraphe de liste1,Paragraphe type 1"/>
    <w:basedOn w:val="Normal"/>
    <w:link w:val="ParagraphedelisteCar"/>
    <w:uiPriority w:val="34"/>
    <w:qFormat/>
    <w:rsid w:val="00E84F9B"/>
    <w:pPr>
      <w:ind w:left="720"/>
      <w:contextualSpacing/>
    </w:pPr>
  </w:style>
  <w:style w:type="character" w:customStyle="1" w:styleId="ParagraphedelisteCar">
    <w:name w:val="Paragraphe de liste Car"/>
    <w:aliases w:val="Paragraphe Car,texte de base Car,List Paragraph Car,Normal bullet 2 Car,Titre 1 Car1 Car,armelle Car Car,Tab n1 Car,Paragraphe de liste1 Car,Paragraphe type 1 Car"/>
    <w:link w:val="Paragraphedeliste"/>
    <w:uiPriority w:val="34"/>
    <w:locked/>
    <w:rsid w:val="007018F7"/>
    <w:rPr>
      <w:sz w:val="24"/>
      <w:szCs w:val="24"/>
    </w:rPr>
  </w:style>
  <w:style w:type="paragraph" w:styleId="Rvision">
    <w:name w:val="Revision"/>
    <w:hidden/>
    <w:uiPriority w:val="99"/>
    <w:semiHidden/>
    <w:rsid w:val="001D101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080489">
      <w:bodyDiv w:val="1"/>
      <w:marLeft w:val="0"/>
      <w:marRight w:val="0"/>
      <w:marTop w:val="0"/>
      <w:marBottom w:val="0"/>
      <w:divBdr>
        <w:top w:val="none" w:sz="0" w:space="0" w:color="auto"/>
        <w:left w:val="none" w:sz="0" w:space="0" w:color="auto"/>
        <w:bottom w:val="none" w:sz="0" w:space="0" w:color="auto"/>
        <w:right w:val="none" w:sz="0" w:space="0" w:color="auto"/>
      </w:divBdr>
    </w:div>
    <w:div w:id="1270119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6.jpe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3D5118-5255-4E67-AC32-660B833F3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479</Words>
  <Characters>2785</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Demande de Congé Annuel – RTT Annuel  - RTT Mensuel</vt:lpstr>
    </vt:vector>
  </TitlesOfParts>
  <Company>Microsoft</Company>
  <LinksUpToDate>false</LinksUpToDate>
  <CharactersWithSpaces>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Demande de Congé Annuel – RTT Annuel  - RTT Mensuel</dc:title>
  <dc:creator>**</dc:creator>
  <cp:lastModifiedBy>Morgane GRESSET</cp:lastModifiedBy>
  <cp:revision>5</cp:revision>
  <cp:lastPrinted>2024-02-29T17:41:00Z</cp:lastPrinted>
  <dcterms:created xsi:type="dcterms:W3CDTF">2024-02-28T11:40:00Z</dcterms:created>
  <dcterms:modified xsi:type="dcterms:W3CDTF">2024-04-25T08:32:00Z</dcterms:modified>
</cp:coreProperties>
</file>